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A7" w:rsidRDefault="00A96BA7" w:rsidP="00A96BA7">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A96BA7">
        <w:rPr>
          <w:rFonts w:ascii="Times New Roman" w:eastAsia="Times New Roman" w:hAnsi="Times New Roman" w:cs="Times New Roman"/>
          <w:bCs/>
          <w:color w:val="000000"/>
          <w:sz w:val="24"/>
          <w:szCs w:val="24"/>
          <w:bdr w:val="none" w:sz="0" w:space="0" w:color="auto" w:frame="1"/>
          <w:lang w:eastAsia="ru-RU"/>
        </w:rPr>
        <w:t>ПРАВИЛА</w:t>
      </w:r>
    </w:p>
    <w:p w:rsidR="00A96BA7" w:rsidRDefault="00A96BA7" w:rsidP="00A96BA7">
      <w:pPr>
        <w:shd w:val="clear" w:color="auto" w:fill="F6F6F6"/>
        <w:spacing w:after="0" w:line="270" w:lineRule="atLeast"/>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A96BA7">
        <w:rPr>
          <w:rFonts w:ascii="Times New Roman" w:eastAsia="Times New Roman" w:hAnsi="Times New Roman" w:cs="Times New Roman"/>
          <w:bCs/>
          <w:color w:val="000000"/>
          <w:sz w:val="24"/>
          <w:szCs w:val="24"/>
          <w:bdr w:val="none" w:sz="0" w:space="0" w:color="auto" w:frame="1"/>
          <w:lang w:eastAsia="ru-RU"/>
        </w:rPr>
        <w:t>Внутреннего распорядка МКОУ «Халимбекаульская СОШ»</w:t>
      </w: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bCs/>
          <w:color w:val="000000"/>
          <w:sz w:val="24"/>
          <w:szCs w:val="24"/>
          <w:bdr w:val="none" w:sz="0" w:space="0" w:color="auto" w:frame="1"/>
          <w:lang w:eastAsia="ru-RU"/>
        </w:rPr>
      </w:pP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Cs/>
          <w:color w:val="000000"/>
          <w:sz w:val="24"/>
          <w:szCs w:val="24"/>
          <w:bdr w:val="none" w:sz="0" w:space="0" w:color="auto" w:frame="1"/>
          <w:lang w:eastAsia="ru-RU"/>
        </w:rPr>
        <w:t>1. ОБЩИЕ ПОЛОЖЕНИЯ</w:t>
      </w:r>
    </w:p>
    <w:p w:rsidR="00A96BA7" w:rsidRPr="00A96BA7" w:rsidRDefault="00A96BA7" w:rsidP="00A96BA7">
      <w:pPr>
        <w:shd w:val="clear" w:color="auto" w:fill="F6F6F6"/>
        <w:spacing w:after="283" w:line="270" w:lineRule="atLeast"/>
        <w:jc w:val="both"/>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1.1. Настоящие Правила разработаны и утверждены в соответствии со ст. 189, 190 ТК РФ и являются локальным нормативным актом школы, регламентирующими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школе, способствующие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укрепление трудовой дисциплины.</w:t>
      </w: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2. ПРИЕМ И УВОЛЬНЕНИЕ РАБОТНИКОВ.</w:t>
      </w:r>
    </w:p>
    <w:p w:rsidR="00A96BA7" w:rsidRPr="00A96BA7" w:rsidRDefault="00A96BA7" w:rsidP="00A96BA7">
      <w:pPr>
        <w:shd w:val="clear" w:color="auto" w:fill="F6F6F6"/>
        <w:spacing w:after="283" w:line="270" w:lineRule="atLeast"/>
        <w:jc w:val="both"/>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2.1. При приеме на работу (заключении трудового договора) администрация школы истребует у поступающего следующие документы: </w:t>
      </w:r>
      <w:r w:rsidRPr="00A96BA7">
        <w:rPr>
          <w:rFonts w:ascii="Times New Roman" w:eastAsia="Times New Roman" w:hAnsi="Times New Roman" w:cs="Times New Roman"/>
          <w:color w:val="000000"/>
          <w:sz w:val="24"/>
          <w:szCs w:val="24"/>
          <w:lang w:eastAsia="ru-RU"/>
        </w:rPr>
        <w:br/>
        <w:t>- паспорт или иной документ, удостоверяющий личность; </w:t>
      </w:r>
      <w:r w:rsidRPr="00A96BA7">
        <w:rPr>
          <w:rFonts w:ascii="Times New Roman" w:eastAsia="Times New Roman" w:hAnsi="Times New Roman" w:cs="Times New Roman"/>
          <w:color w:val="000000"/>
          <w:sz w:val="24"/>
          <w:szCs w:val="24"/>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 </w:t>
      </w:r>
      <w:r w:rsidRPr="00A96BA7">
        <w:rPr>
          <w:rFonts w:ascii="Times New Roman" w:eastAsia="Times New Roman" w:hAnsi="Times New Roman" w:cs="Times New Roman"/>
          <w:color w:val="000000"/>
          <w:sz w:val="24"/>
          <w:szCs w:val="24"/>
          <w:lang w:eastAsia="ru-RU"/>
        </w:rPr>
        <w:br/>
        <w:t>- страховое свидетельство государственного пенсионного страхования; </w:t>
      </w:r>
      <w:r w:rsidRPr="00A96BA7">
        <w:rPr>
          <w:rFonts w:ascii="Times New Roman" w:eastAsia="Times New Roman" w:hAnsi="Times New Roman" w:cs="Times New Roman"/>
          <w:color w:val="000000"/>
          <w:sz w:val="24"/>
          <w:szCs w:val="24"/>
          <w:lang w:eastAsia="ru-RU"/>
        </w:rPr>
        <w:br/>
        <w:t>- документы воинского учета - для военнообязанных и лиц, </w:t>
      </w:r>
      <w:r w:rsidRPr="00A96BA7">
        <w:rPr>
          <w:rFonts w:ascii="Times New Roman" w:eastAsia="Times New Roman" w:hAnsi="Times New Roman" w:cs="Times New Roman"/>
          <w:color w:val="000000"/>
          <w:sz w:val="24"/>
          <w:szCs w:val="24"/>
          <w:lang w:eastAsia="ru-RU"/>
        </w:rPr>
        <w:br/>
        <w:t>подлежащих призыву на военную службу; </w:t>
      </w:r>
      <w:r w:rsidRPr="00A96BA7">
        <w:rPr>
          <w:rFonts w:ascii="Times New Roman" w:eastAsia="Times New Roman" w:hAnsi="Times New Roman" w:cs="Times New Roman"/>
          <w:color w:val="000000"/>
          <w:sz w:val="24"/>
          <w:szCs w:val="24"/>
          <w:lang w:eastAsia="ru-RU"/>
        </w:rPr>
        <w:b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r w:rsidRPr="00A96BA7">
        <w:rPr>
          <w:rFonts w:ascii="Times New Roman" w:eastAsia="Times New Roman" w:hAnsi="Times New Roman" w:cs="Times New Roman"/>
          <w:color w:val="000000"/>
          <w:sz w:val="24"/>
          <w:szCs w:val="24"/>
          <w:lang w:eastAsia="ru-RU"/>
        </w:rPr>
        <w:br/>
        <w:t>- предоставление медицинского заключения об отсутствии противопоказаний по состоянию здоровья для работы в школе; </w:t>
      </w:r>
      <w:r w:rsidRPr="00A96BA7">
        <w:rPr>
          <w:rFonts w:ascii="Times New Roman" w:eastAsia="Times New Roman" w:hAnsi="Times New Roman" w:cs="Times New Roman"/>
          <w:color w:val="000000"/>
          <w:sz w:val="24"/>
          <w:szCs w:val="24"/>
          <w:lang w:eastAsia="ru-RU"/>
        </w:rPr>
        <w:br/>
        <w:t>- свидетельство о постановке на учет в налоговом органе физического лица</w:t>
      </w:r>
      <w:r>
        <w:rPr>
          <w:rFonts w:ascii="Times New Roman" w:eastAsia="Times New Roman" w:hAnsi="Times New Roman" w:cs="Times New Roman"/>
          <w:color w:val="000000"/>
          <w:sz w:val="24"/>
          <w:szCs w:val="24"/>
          <w:lang w:eastAsia="ru-RU"/>
        </w:rPr>
        <w:t xml:space="preserve"> </w:t>
      </w:r>
      <w:r w:rsidRPr="00A96BA7">
        <w:rPr>
          <w:rFonts w:ascii="Times New Roman" w:eastAsia="Times New Roman" w:hAnsi="Times New Roman" w:cs="Times New Roman"/>
          <w:color w:val="000000"/>
          <w:sz w:val="24"/>
          <w:szCs w:val="24"/>
          <w:bdr w:val="none" w:sz="0" w:space="0" w:color="auto" w:frame="1"/>
          <w:lang w:eastAsia="ru-RU"/>
        </w:rPr>
        <w:t>-        </w:t>
      </w:r>
      <w:r w:rsidRPr="00A96BA7">
        <w:rPr>
          <w:rFonts w:ascii="Times New Roman" w:eastAsia="Times New Roman" w:hAnsi="Times New Roman" w:cs="Times New Roman"/>
          <w:color w:val="000000"/>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A96BA7" w:rsidRPr="00A96BA7" w:rsidRDefault="00A96BA7" w:rsidP="00A96BA7">
      <w:pPr>
        <w:shd w:val="clear" w:color="auto" w:fill="F6F6F6"/>
        <w:spacing w:after="283" w:line="270" w:lineRule="atLeast"/>
        <w:jc w:val="both"/>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w:t>
      </w:r>
      <w:r w:rsidRPr="00A96BA7">
        <w:rPr>
          <w:rFonts w:ascii="Times New Roman" w:eastAsia="Times New Roman" w:hAnsi="Times New Roman" w:cs="Times New Roman"/>
          <w:color w:val="000000"/>
          <w:sz w:val="24"/>
          <w:szCs w:val="24"/>
          <w:lang w:eastAsia="ru-RU"/>
        </w:rPr>
        <w:br/>
        <w:t>2.2. При заключения трудового договора впервые трудовая книжка и страховое свидетельство государственного пенсионного страхования оформляются работодателем. </w:t>
      </w:r>
      <w:r w:rsidRPr="00A96BA7">
        <w:rPr>
          <w:rFonts w:ascii="Times New Roman" w:eastAsia="Times New Roman" w:hAnsi="Times New Roman" w:cs="Times New Roman"/>
          <w:color w:val="000000"/>
          <w:sz w:val="24"/>
          <w:szCs w:val="24"/>
          <w:lang w:eastAsia="ru-RU"/>
        </w:rPr>
        <w:br/>
        <w:t>2.3.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w:t>
      </w:r>
      <w:r w:rsidRPr="00A96BA7">
        <w:rPr>
          <w:rFonts w:ascii="Times New Roman" w:eastAsia="Times New Roman" w:hAnsi="Times New Roman" w:cs="Times New Roman"/>
          <w:color w:val="000000"/>
          <w:sz w:val="24"/>
          <w:szCs w:val="24"/>
          <w:lang w:eastAsia="ru-RU"/>
        </w:rPr>
        <w:br/>
        <w:t>Сотрудники совместители, разряд ЕТС которых устанавливается в зависимости от стажа работы, предоставляют выписку из трудовой книжки, заверенную администрацией по месту основной работы. </w:t>
      </w:r>
      <w:r w:rsidRPr="00A96BA7">
        <w:rPr>
          <w:rFonts w:ascii="Times New Roman" w:eastAsia="Times New Roman" w:hAnsi="Times New Roman" w:cs="Times New Roman"/>
          <w:color w:val="000000"/>
          <w:sz w:val="24"/>
          <w:szCs w:val="24"/>
          <w:lang w:eastAsia="ru-RU"/>
        </w:rPr>
        <w:br/>
        <w:t>2.4.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r w:rsidRPr="00A96BA7">
        <w:rPr>
          <w:rFonts w:ascii="Times New Roman" w:eastAsia="Times New Roman" w:hAnsi="Times New Roman" w:cs="Times New Roman"/>
          <w:color w:val="000000"/>
          <w:sz w:val="24"/>
          <w:szCs w:val="24"/>
          <w:lang w:eastAsia="ru-RU"/>
        </w:rPr>
        <w:br/>
        <w:t>2.5. Прием на работу оформляется приказом работодателя, изданным на основании заключенного трудового договора. </w:t>
      </w:r>
      <w:r w:rsidRPr="00A96BA7">
        <w:rPr>
          <w:rFonts w:ascii="Times New Roman" w:eastAsia="Times New Roman" w:hAnsi="Times New Roman" w:cs="Times New Roman"/>
          <w:color w:val="000000"/>
          <w:sz w:val="24"/>
          <w:szCs w:val="24"/>
          <w:lang w:eastAsia="ru-RU"/>
        </w:rPr>
        <w:br/>
        <w:t xml:space="preserve">Приказ работодателя о приеме на работу объявляется работнику под расписку в трехдневный срок со дня подписания трудового договора. По требованию работника </w:t>
      </w:r>
      <w:r w:rsidRPr="00A96BA7">
        <w:rPr>
          <w:rFonts w:ascii="Times New Roman" w:eastAsia="Times New Roman" w:hAnsi="Times New Roman" w:cs="Times New Roman"/>
          <w:color w:val="000000"/>
          <w:sz w:val="24"/>
          <w:szCs w:val="24"/>
          <w:lang w:eastAsia="ru-RU"/>
        </w:rPr>
        <w:lastRenderedPageBreak/>
        <w:t>работодатель обязан выдать ему надлежаще заверенную копию указанного приказа. При приеме на работу работодатель обязан ознакомить работника с настоящими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w:t>
      </w:r>
      <w:r w:rsidRPr="00A96BA7">
        <w:rPr>
          <w:rFonts w:ascii="Times New Roman" w:eastAsia="Times New Roman" w:hAnsi="Times New Roman" w:cs="Times New Roman"/>
          <w:color w:val="000000"/>
          <w:sz w:val="24"/>
          <w:szCs w:val="24"/>
          <w:lang w:eastAsia="ru-RU"/>
        </w:rPr>
        <w:br/>
        <w:t>2.6. На всех работников, проработавших свыше пяти дней, ведутся трудовые книжки в установленном порядке. </w:t>
      </w:r>
      <w:r w:rsidRPr="00A96BA7">
        <w:rPr>
          <w:rFonts w:ascii="Times New Roman" w:eastAsia="Times New Roman" w:hAnsi="Times New Roman" w:cs="Times New Roman"/>
          <w:color w:val="000000"/>
          <w:sz w:val="24"/>
          <w:szCs w:val="24"/>
          <w:lang w:eastAsia="ru-RU"/>
        </w:rPr>
        <w:br/>
        <w:t>2.7. На каждого работника ведется Личное дело, которое состоит из личного листка по учету кадров, автобиографии, копии документов об образовании, квалификации, профессиональной подготовки, медицинского заключения об отсутствии противопоказаний по состоянию здоровья, выписок приказов о назначении, переводе, поощрениях и взысканиях. Личное дело хранится в канцелярии школы и не могут использоваться третьей стороной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A96BA7">
        <w:rPr>
          <w:rFonts w:ascii="Times New Roman" w:eastAsia="Times New Roman" w:hAnsi="Times New Roman" w:cs="Times New Roman"/>
          <w:color w:val="000000"/>
          <w:sz w:val="24"/>
          <w:szCs w:val="24"/>
          <w:lang w:eastAsia="ru-RU"/>
        </w:rPr>
        <w:br/>
        <w:t>2.8. Перевод работника на другую работу производится только с его письменного согласия кроме случаев, когда закон допускает временный перевод без согласия работника: по производственной необходимости, для замещения отсутствующего работника (ст.77 ТК РФ). </w:t>
      </w:r>
      <w:r w:rsidRPr="00A96BA7">
        <w:rPr>
          <w:rFonts w:ascii="Times New Roman" w:eastAsia="Times New Roman" w:hAnsi="Times New Roman" w:cs="Times New Roman"/>
          <w:color w:val="000000"/>
          <w:sz w:val="24"/>
          <w:szCs w:val="24"/>
          <w:lang w:eastAsia="ru-RU"/>
        </w:rPr>
        <w:br/>
        <w:t>2.9. В связи с изменениями в организации работы школы и организации труда в школе (изменения количества классов, учебного плана; режима работы школы, введения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 поставлен в известность об изменении </w:t>
      </w:r>
      <w:r w:rsidRPr="00A96BA7">
        <w:rPr>
          <w:rFonts w:ascii="Times New Roman" w:eastAsia="Times New Roman" w:hAnsi="Times New Roman" w:cs="Times New Roman"/>
          <w:color w:val="000000"/>
          <w:sz w:val="24"/>
          <w:szCs w:val="24"/>
          <w:lang w:eastAsia="ru-RU"/>
        </w:rPr>
        <w:br/>
        <w:t>существенных условий его труда в письменной форме не позднее чем за два месяца до их введения, если иное не предусмотрено ТК РФ. </w:t>
      </w:r>
      <w:r w:rsidRPr="00A96BA7">
        <w:rPr>
          <w:rFonts w:ascii="Times New Roman" w:eastAsia="Times New Roman" w:hAnsi="Times New Roman" w:cs="Times New Roman"/>
          <w:color w:val="000000"/>
          <w:sz w:val="24"/>
          <w:szCs w:val="24"/>
          <w:lang w:eastAsia="ru-RU"/>
        </w:rPr>
        <w:br/>
        <w:t>Если работник не согласен на продолжение работы в новых условиях, то работодатель обязан в письменной форме предложить ему иную имеющуюся в школе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w:t>
      </w:r>
      <w:r w:rsidRPr="00A96BA7">
        <w:rPr>
          <w:rFonts w:ascii="Times New Roman" w:eastAsia="Times New Roman" w:hAnsi="Times New Roman" w:cs="Times New Roman"/>
          <w:color w:val="000000"/>
          <w:sz w:val="24"/>
          <w:szCs w:val="24"/>
          <w:lang w:eastAsia="ru-RU"/>
        </w:rPr>
        <w:br/>
        <w:t>При отсутствии указанной работы, а также в случае отказа работника от предложенной работы трудовой договор прекращается в соответствии с п.7 статьи 77 ТК РФ. </w:t>
      </w:r>
      <w:r w:rsidRPr="00A96BA7">
        <w:rPr>
          <w:rFonts w:ascii="Times New Roman" w:eastAsia="Times New Roman" w:hAnsi="Times New Roman" w:cs="Times New Roman"/>
          <w:color w:val="000000"/>
          <w:sz w:val="24"/>
          <w:szCs w:val="24"/>
          <w:lang w:eastAsia="ru-RU"/>
        </w:rPr>
        <w:br/>
        <w:t>2.10. С работниками, заключившими трудовой договор на определенный срок, трудовой договор расторгается в соответствии сост. 79 ТК РФ. </w:t>
      </w:r>
      <w:r w:rsidRPr="00A96BA7">
        <w:rPr>
          <w:rFonts w:ascii="Times New Roman" w:eastAsia="Times New Roman" w:hAnsi="Times New Roman" w:cs="Times New Roman"/>
          <w:color w:val="000000"/>
          <w:sz w:val="24"/>
          <w:szCs w:val="24"/>
          <w:lang w:eastAsia="ru-RU"/>
        </w:rPr>
        <w:br/>
        <w:t>2.11. При принятии решения сокращения численности или штата работников школы и возможным расторжением трудовых договоров в соответствии с п. 2 статьи 81 ТК РФ работодатель обязан в письменной форме сообщить об этом ПК школы не позднее чем за два </w:t>
      </w:r>
      <w:r w:rsidRPr="00A96BA7">
        <w:rPr>
          <w:rFonts w:ascii="Times New Roman" w:eastAsia="Times New Roman" w:hAnsi="Times New Roman" w:cs="Times New Roman"/>
          <w:color w:val="000000"/>
          <w:sz w:val="24"/>
          <w:szCs w:val="24"/>
          <w:lang w:eastAsia="ru-RU"/>
        </w:rPr>
        <w:br/>
        <w:t>месяца до начала проведения соответствующих мероприятий, а в случае, если решение о сокращении численности или штата работников школы может привести к массовому увольнению - не позднее чем за три месяца до начала проведения соответствующих мероприятий. критерии массового увольнения определяются ст. 179 ТК РФ и п. 4.4.1 Коллективного договора. Увольнение работников, являющихся членами профсоюза, по п. 2,</w:t>
      </w:r>
      <w:r w:rsidRPr="00A96BA7">
        <w:rPr>
          <w:rFonts w:ascii="Times New Roman" w:eastAsia="Times New Roman" w:hAnsi="Times New Roman" w:cs="Times New Roman"/>
          <w:color w:val="000000"/>
          <w:sz w:val="24"/>
          <w:szCs w:val="24"/>
          <w:lang w:eastAsia="ru-RU"/>
        </w:rPr>
        <w:br/>
        <w:t> подпункту "б" пункта 3 и пункту 5 статьи 81 ТК РФ производится с учетом мотивированного мнения ПК школы. При проведении аттестации, которая может послужить основа- </w:t>
      </w:r>
      <w:r w:rsidRPr="00A96BA7">
        <w:rPr>
          <w:rFonts w:ascii="Times New Roman" w:eastAsia="Times New Roman" w:hAnsi="Times New Roman" w:cs="Times New Roman"/>
          <w:color w:val="000000"/>
          <w:sz w:val="24"/>
          <w:szCs w:val="24"/>
          <w:lang w:eastAsia="ru-RU"/>
        </w:rPr>
        <w:br/>
      </w:r>
      <w:r w:rsidRPr="00A96BA7">
        <w:rPr>
          <w:rFonts w:ascii="Times New Roman" w:eastAsia="Times New Roman" w:hAnsi="Times New Roman" w:cs="Times New Roman"/>
          <w:color w:val="000000"/>
          <w:sz w:val="24"/>
          <w:szCs w:val="24"/>
          <w:lang w:eastAsia="ru-RU"/>
        </w:rPr>
        <w:lastRenderedPageBreak/>
        <w:t>нием для увольнения работников в соответствии с подпунктом "б"пункта 3 статьи 81 ТК РФ, в состав аттестационной комиссии обязательно включается член комиссии от ПК школы. </w:t>
      </w:r>
      <w:r w:rsidRPr="00A96BA7">
        <w:rPr>
          <w:rFonts w:ascii="Times New Roman" w:eastAsia="Times New Roman" w:hAnsi="Times New Roman" w:cs="Times New Roman"/>
          <w:color w:val="000000"/>
          <w:sz w:val="24"/>
          <w:szCs w:val="24"/>
          <w:lang w:eastAsia="ru-RU"/>
        </w:rPr>
        <w:br/>
        <w:t>2.12. Увольнение за неоднократное неисполнение работником без уважительной причины трудовых обязанностей (пункт 5 статьи 81 ТК РФ); в случае однократного грубого нарушения работником трудовых обязанностей (подпункты "а", "б", "в", "г", "д" пункта 6 ст. 81 ТК РФ); совершения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(п. 7 ст. 81 ТК РФ); совершение работником, выполняющим воспитательные функции, аморального поступка, несовместимого с продолжением данной работы (п. 8 ст. 81 ТК РФ); представление работником работодателю подложных документов или заведомо ложных сведений при заключении трудового договора (п. 11 ст. 81 ТК РФ); </w:t>
      </w:r>
      <w:r w:rsidRPr="00A96BA7">
        <w:rPr>
          <w:rFonts w:ascii="Times New Roman" w:eastAsia="Times New Roman" w:hAnsi="Times New Roman" w:cs="Times New Roman"/>
          <w:color w:val="000000"/>
          <w:sz w:val="24"/>
          <w:szCs w:val="24"/>
          <w:lang w:eastAsia="ru-RU"/>
        </w:rPr>
        <w:br/>
        <w:t>повторное в течение одного года грубое нарушение Устава школы (п. 1 ст. 336 ТК РФ); применение, в том числе однократное, методов воспитания, связанных с физическим и (или) психическим насилием над личностью обучающегося (п. 2 ст. 336 ТК РФ) производится при </w:t>
      </w:r>
      <w:r w:rsidRPr="00A96BA7">
        <w:rPr>
          <w:rFonts w:ascii="Times New Roman" w:eastAsia="Times New Roman" w:hAnsi="Times New Roman" w:cs="Times New Roman"/>
          <w:color w:val="000000"/>
          <w:sz w:val="24"/>
          <w:szCs w:val="24"/>
          <w:lang w:eastAsia="ru-RU"/>
        </w:rPr>
        <w:br/>
        <w:t>условии доказанности вины увольняемого работника в совершенном проступке, без согласования с ПК школы. </w:t>
      </w:r>
      <w:r w:rsidRPr="00A96BA7">
        <w:rPr>
          <w:rFonts w:ascii="Times New Roman" w:eastAsia="Times New Roman" w:hAnsi="Times New Roman" w:cs="Times New Roman"/>
          <w:color w:val="000000"/>
          <w:sz w:val="24"/>
          <w:szCs w:val="24"/>
          <w:lang w:eastAsia="ru-RU"/>
        </w:rPr>
        <w:br/>
        <w:t>2.13.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 </w:t>
      </w:r>
      <w:r w:rsidRPr="00A96BA7">
        <w:rPr>
          <w:rFonts w:ascii="Times New Roman" w:eastAsia="Times New Roman" w:hAnsi="Times New Roman" w:cs="Times New Roman"/>
          <w:color w:val="000000"/>
          <w:sz w:val="24"/>
          <w:szCs w:val="24"/>
          <w:lang w:eastAsia="ru-RU"/>
        </w:rPr>
        <w:br/>
        <w:t>щего дня после предъявления уволенным работником требования орасчете. </w:t>
      </w:r>
      <w:r w:rsidRPr="00A96BA7">
        <w:rPr>
          <w:rFonts w:ascii="Times New Roman" w:eastAsia="Times New Roman" w:hAnsi="Times New Roman" w:cs="Times New Roman"/>
          <w:color w:val="000000"/>
          <w:sz w:val="24"/>
          <w:szCs w:val="24"/>
          <w:lang w:eastAsia="ru-RU"/>
        </w:rPr>
        <w:br/>
        <w:t>В случае спора о размерах сумм, причитающихся работнику при увольнении, работодатель обязан в указанный срок выплатить не оспариваемую им сумму.</w:t>
      </w: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3. ОБЯЗАННОСТИ РАБОТНИКОВ.</w:t>
      </w:r>
    </w:p>
    <w:p w:rsidR="00A96BA7" w:rsidRPr="00A96BA7" w:rsidRDefault="00A96BA7" w:rsidP="00A96BA7">
      <w:pPr>
        <w:shd w:val="clear" w:color="auto" w:fill="F6F6F6"/>
        <w:spacing w:after="0" w:line="270" w:lineRule="atLeast"/>
        <w:jc w:val="center"/>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(статьи 21-22 трудового кодекса)</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3.1. Все работники школы обязаны: </w:t>
      </w:r>
      <w:r w:rsidRPr="00A96BA7">
        <w:rPr>
          <w:rFonts w:ascii="Times New Roman" w:eastAsia="Times New Roman" w:hAnsi="Times New Roman" w:cs="Times New Roman"/>
          <w:color w:val="000000"/>
          <w:sz w:val="24"/>
          <w:szCs w:val="24"/>
          <w:lang w:eastAsia="ru-RU"/>
        </w:rPr>
        <w:br/>
        <w:t>а)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 </w:t>
      </w:r>
      <w:r w:rsidRPr="00A96BA7">
        <w:rPr>
          <w:rFonts w:ascii="Times New Roman" w:eastAsia="Times New Roman" w:hAnsi="Times New Roman" w:cs="Times New Roman"/>
          <w:color w:val="000000"/>
          <w:sz w:val="24"/>
          <w:szCs w:val="24"/>
          <w:lang w:eastAsia="ru-RU"/>
        </w:rPr>
        <w:br/>
        <w:t>б) систематически повышать свою деловую квалификацию; </w:t>
      </w:r>
      <w:r w:rsidRPr="00A96BA7">
        <w:rPr>
          <w:rFonts w:ascii="Times New Roman" w:eastAsia="Times New Roman" w:hAnsi="Times New Roman" w:cs="Times New Roman"/>
          <w:color w:val="000000"/>
          <w:sz w:val="24"/>
          <w:szCs w:val="24"/>
          <w:lang w:eastAsia="ru-RU"/>
        </w:rPr>
        <w:br/>
        <w:t>в) соблюдать требования правил охраны труда и техники безопасности, о всех случаях травматизма незамедлительно сообщать администрации; </w:t>
      </w:r>
      <w:r w:rsidRPr="00A96BA7">
        <w:rPr>
          <w:rFonts w:ascii="Times New Roman" w:eastAsia="Times New Roman" w:hAnsi="Times New Roman" w:cs="Times New Roman"/>
          <w:color w:val="000000"/>
          <w:sz w:val="24"/>
          <w:szCs w:val="24"/>
          <w:lang w:eastAsia="ru-RU"/>
        </w:rPr>
        <w:br/>
        <w:t>г)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 </w:t>
      </w:r>
      <w:r w:rsidRPr="00A96BA7">
        <w:rPr>
          <w:rFonts w:ascii="Times New Roman" w:eastAsia="Times New Roman" w:hAnsi="Times New Roman" w:cs="Times New Roman"/>
          <w:color w:val="000000"/>
          <w:sz w:val="24"/>
          <w:szCs w:val="24"/>
          <w:lang w:eastAsia="ru-RU"/>
        </w:rPr>
        <w:br/>
        <w:t>д) соблюдать правила пожарной безопасности и пользования помещениями школы; </w:t>
      </w:r>
      <w:r w:rsidRPr="00A96BA7">
        <w:rPr>
          <w:rFonts w:ascii="Times New Roman" w:eastAsia="Times New Roman" w:hAnsi="Times New Roman" w:cs="Times New Roman"/>
          <w:color w:val="000000"/>
          <w:sz w:val="24"/>
          <w:szCs w:val="24"/>
          <w:lang w:eastAsia="ru-RU"/>
        </w:rPr>
        <w:br/>
        <w:t>е) содержать рабочее место, мебель, оборудование и приспособления в исправном и аккуратном состоянии, соблюдать чистоту в помещениях школы; </w:t>
      </w:r>
      <w:r w:rsidRPr="00A96BA7">
        <w:rPr>
          <w:rFonts w:ascii="Times New Roman" w:eastAsia="Times New Roman" w:hAnsi="Times New Roman" w:cs="Times New Roman"/>
          <w:color w:val="000000"/>
          <w:sz w:val="24"/>
          <w:szCs w:val="24"/>
          <w:lang w:eastAsia="ru-RU"/>
        </w:rPr>
        <w:br/>
        <w:t>ж) соблюдать установленный порядок хранения материальных ценностей и документов;</w:t>
      </w:r>
      <w:r w:rsidRPr="00A96BA7">
        <w:rPr>
          <w:rFonts w:ascii="Times New Roman" w:eastAsia="Times New Roman" w:hAnsi="Times New Roman" w:cs="Times New Roman"/>
          <w:color w:val="000000"/>
          <w:sz w:val="24"/>
          <w:szCs w:val="24"/>
          <w:lang w:eastAsia="ru-RU"/>
        </w:rPr>
        <w:br/>
        <w:t>з) беречь имущество школы, бережно использовать материалы, рационально расходовать электроэнергию, тепло, воду; </w:t>
      </w:r>
      <w:r w:rsidRPr="00A96BA7">
        <w:rPr>
          <w:rFonts w:ascii="Times New Roman" w:eastAsia="Times New Roman" w:hAnsi="Times New Roman" w:cs="Times New Roman"/>
          <w:color w:val="000000"/>
          <w:sz w:val="24"/>
          <w:szCs w:val="24"/>
          <w:lang w:eastAsia="ru-RU"/>
        </w:rPr>
        <w:br/>
        <w:t>и) вести себя достойно в работе, в общественных местах, соблюдать этические нормы поведения в коллективе, быть внимательным и вежливым с родителями и членами коллектива школы; </w:t>
      </w:r>
      <w:r w:rsidRPr="00A96BA7">
        <w:rPr>
          <w:rFonts w:ascii="Times New Roman" w:eastAsia="Times New Roman" w:hAnsi="Times New Roman" w:cs="Times New Roman"/>
          <w:color w:val="000000"/>
          <w:sz w:val="24"/>
          <w:szCs w:val="24"/>
          <w:lang w:eastAsia="ru-RU"/>
        </w:rPr>
        <w:br/>
        <w:t>к) своевременно заполнять и аккуратно вести установленную документацию. </w:t>
      </w:r>
      <w:r w:rsidRPr="00A96BA7">
        <w:rPr>
          <w:rFonts w:ascii="Times New Roman" w:eastAsia="Times New Roman" w:hAnsi="Times New Roman" w:cs="Times New Roman"/>
          <w:color w:val="000000"/>
          <w:sz w:val="24"/>
          <w:szCs w:val="24"/>
          <w:lang w:eastAsia="ru-RU"/>
        </w:rPr>
        <w:br/>
        <w:t>л) исполнять обязанности согласно должностных инструкций, </w:t>
      </w:r>
      <w:r w:rsidRPr="00A96BA7">
        <w:rPr>
          <w:rFonts w:ascii="Times New Roman" w:eastAsia="Times New Roman" w:hAnsi="Times New Roman" w:cs="Times New Roman"/>
          <w:color w:val="000000"/>
          <w:sz w:val="24"/>
          <w:szCs w:val="24"/>
          <w:lang w:eastAsia="ru-RU"/>
        </w:rPr>
        <w:br/>
        <w:t>утвержденных директором школы и оговоренных в трудовом договоре с работником.</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165AC0"/>
          <w:sz w:val="24"/>
          <w:szCs w:val="24"/>
          <w:bdr w:val="none" w:sz="0" w:space="0" w:color="auto" w:frame="1"/>
          <w:lang w:eastAsia="ru-RU"/>
        </w:rPr>
        <w:lastRenderedPageBreak/>
        <w:t>4. ОБЯЗАННОСТИ АДМИНИСТРАЦИИ ШКОЛЫ.</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Администрация школы обязана: </w:t>
      </w:r>
      <w:r w:rsidRPr="00A96BA7">
        <w:rPr>
          <w:rFonts w:ascii="Times New Roman" w:eastAsia="Times New Roman" w:hAnsi="Times New Roman" w:cs="Times New Roman"/>
          <w:color w:val="000000"/>
          <w:sz w:val="24"/>
          <w:szCs w:val="24"/>
          <w:lang w:eastAsia="ru-RU"/>
        </w:rPr>
        <w:br/>
        <w:t>4.1. Организовать труд педагогов и других работников школ так, чтобы каждый работал по своей специальности и квалификации, </w:t>
      </w:r>
      <w:r w:rsidRPr="00A96BA7">
        <w:rPr>
          <w:rFonts w:ascii="Times New Roman" w:eastAsia="Times New Roman" w:hAnsi="Times New Roman" w:cs="Times New Roman"/>
          <w:color w:val="000000"/>
          <w:sz w:val="24"/>
          <w:szCs w:val="24"/>
          <w:lang w:eastAsia="ru-RU"/>
        </w:rPr>
        <w:br/>
        <w:t>закрепить за каждым работником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 </w:t>
      </w:r>
      <w:r w:rsidRPr="00A96BA7">
        <w:rPr>
          <w:rFonts w:ascii="Times New Roman" w:eastAsia="Times New Roman" w:hAnsi="Times New Roman" w:cs="Times New Roman"/>
          <w:color w:val="000000"/>
          <w:sz w:val="24"/>
          <w:szCs w:val="24"/>
          <w:lang w:eastAsia="ru-RU"/>
        </w:rPr>
        <w:b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r w:rsidRPr="00A96BA7">
        <w:rPr>
          <w:rFonts w:ascii="Times New Roman" w:eastAsia="Times New Roman" w:hAnsi="Times New Roman" w:cs="Times New Roman"/>
          <w:color w:val="000000"/>
          <w:sz w:val="24"/>
          <w:szCs w:val="24"/>
          <w:lang w:eastAsia="ru-RU"/>
        </w:rPr>
        <w:br/>
        <w:t>4.3. Осуществлять контроль за качеством образовательного </w:t>
      </w:r>
      <w:r w:rsidRPr="00A96BA7">
        <w:rPr>
          <w:rFonts w:ascii="Times New Roman" w:eastAsia="Times New Roman" w:hAnsi="Times New Roman" w:cs="Times New Roman"/>
          <w:color w:val="000000"/>
          <w:sz w:val="24"/>
          <w:szCs w:val="24"/>
          <w:lang w:eastAsia="ru-RU"/>
        </w:rPr>
        <w:br/>
        <w:t>процесса, соблюдением расписания занятий, выполнением образовательных программ, учебных планов, календарных учебных графиков. </w:t>
      </w:r>
      <w:r w:rsidRPr="00A96BA7">
        <w:rPr>
          <w:rFonts w:ascii="Times New Roman" w:eastAsia="Times New Roman" w:hAnsi="Times New Roman" w:cs="Times New Roman"/>
          <w:color w:val="000000"/>
          <w:sz w:val="24"/>
          <w:szCs w:val="24"/>
          <w:lang w:eastAsia="ru-RU"/>
        </w:rPr>
        <w:br/>
        <w:t>4.4. Своевременно рассматривать предложения работников, направленные на улучшение деятельности школы, поддерживать и поощрять лучших работников. </w:t>
      </w:r>
      <w:r w:rsidRPr="00A96BA7">
        <w:rPr>
          <w:rFonts w:ascii="Times New Roman" w:eastAsia="Times New Roman" w:hAnsi="Times New Roman" w:cs="Times New Roman"/>
          <w:color w:val="000000"/>
          <w:sz w:val="24"/>
          <w:szCs w:val="24"/>
          <w:lang w:eastAsia="ru-RU"/>
        </w:rPr>
        <w:br/>
        <w:t>4.5. Совершенствовать организацию труда, обеспечивать выполнение действующих условий оплаты труда, своевременно выдавать заработную плату и пособия. </w:t>
      </w:r>
      <w:r w:rsidRPr="00A96BA7">
        <w:rPr>
          <w:rFonts w:ascii="Times New Roman" w:eastAsia="Times New Roman" w:hAnsi="Times New Roman" w:cs="Times New Roman"/>
          <w:color w:val="000000"/>
          <w:sz w:val="24"/>
          <w:szCs w:val="24"/>
          <w:lang w:eastAsia="ru-RU"/>
        </w:rPr>
        <w:br/>
        <w:t>4.6. Принимать меры по обеспечению учебной и трудовой дисциплины. </w:t>
      </w:r>
      <w:r w:rsidRPr="00A96BA7">
        <w:rPr>
          <w:rFonts w:ascii="Times New Roman" w:eastAsia="Times New Roman" w:hAnsi="Times New Roman" w:cs="Times New Roman"/>
          <w:color w:val="000000"/>
          <w:sz w:val="24"/>
          <w:szCs w:val="24"/>
          <w:lang w:eastAsia="ru-RU"/>
        </w:rPr>
        <w:br/>
        <w:t>4.7.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 </w:t>
      </w:r>
      <w:r w:rsidRPr="00A96BA7">
        <w:rPr>
          <w:rFonts w:ascii="Times New Roman" w:eastAsia="Times New Roman" w:hAnsi="Times New Roman" w:cs="Times New Roman"/>
          <w:color w:val="000000"/>
          <w:sz w:val="24"/>
          <w:szCs w:val="24"/>
          <w:lang w:eastAsia="ru-RU"/>
        </w:rPr>
        <w:b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 </w:t>
      </w:r>
      <w:r w:rsidRPr="00A96BA7">
        <w:rPr>
          <w:rFonts w:ascii="Times New Roman" w:eastAsia="Times New Roman" w:hAnsi="Times New Roman" w:cs="Times New Roman"/>
          <w:color w:val="000000"/>
          <w:sz w:val="24"/>
          <w:szCs w:val="24"/>
          <w:lang w:eastAsia="ru-RU"/>
        </w:rPr>
        <w:br/>
        <w:t>4.9. Принимать необходимые меры для профилактике травматизма, профессиональных и других заболеваний работников и учащихся. </w:t>
      </w:r>
      <w:r w:rsidRPr="00A96BA7">
        <w:rPr>
          <w:rFonts w:ascii="Times New Roman" w:eastAsia="Times New Roman" w:hAnsi="Times New Roman" w:cs="Times New Roman"/>
          <w:color w:val="000000"/>
          <w:sz w:val="24"/>
          <w:szCs w:val="24"/>
          <w:lang w:eastAsia="ru-RU"/>
        </w:rPr>
        <w:br/>
        <w:t>4.10. Создавать нормальные условия для хранения верхней одежды и другого имущества работников и учащихся. </w:t>
      </w:r>
      <w:r w:rsidRPr="00A96BA7">
        <w:rPr>
          <w:rFonts w:ascii="Times New Roman" w:eastAsia="Times New Roman" w:hAnsi="Times New Roman" w:cs="Times New Roman"/>
          <w:color w:val="000000"/>
          <w:sz w:val="24"/>
          <w:szCs w:val="24"/>
          <w:lang w:eastAsia="ru-RU"/>
        </w:rPr>
        <w:br/>
        <w:t>4.11. Своевременно предоставлять отпуск всем работникам школы в соответствии с графиками, утвержденными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дежурства во внерабочее время. </w:t>
      </w:r>
      <w:r w:rsidRPr="00A96BA7">
        <w:rPr>
          <w:rFonts w:ascii="Times New Roman" w:eastAsia="Times New Roman" w:hAnsi="Times New Roman" w:cs="Times New Roman"/>
          <w:color w:val="000000"/>
          <w:sz w:val="24"/>
          <w:szCs w:val="24"/>
          <w:lang w:eastAsia="ru-RU"/>
        </w:rPr>
        <w:br/>
        <w:t>4.12. Обеспечивать систематическое повышение квалификации педагогическими и другими работниками школы.</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5. РАБОЧЕЕ ВРЕМЯ.</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bdr w:val="none" w:sz="0" w:space="0" w:color="auto" w:frame="1"/>
          <w:lang w:eastAsia="ru-RU"/>
        </w:rPr>
        <w:t> </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5.1. В школе устанавливается шестидневная рабочая неделя с одним выходным днем - воскресенье. </w:t>
      </w:r>
      <w:r w:rsidRPr="00A96BA7">
        <w:rPr>
          <w:rFonts w:ascii="Times New Roman" w:eastAsia="Times New Roman" w:hAnsi="Times New Roman" w:cs="Times New Roman"/>
          <w:color w:val="000000"/>
          <w:sz w:val="24"/>
          <w:szCs w:val="24"/>
          <w:lang w:eastAsia="ru-RU"/>
        </w:rPr>
        <w:br/>
        <w:t>5.2. Для учителей первых классов в период проведения учебных занятий устанавливается пятидневная рабочая неделя с двумя выходными днями - суббота, воскресенье. Для всех остальных учителей и воспитателей в период проведения учебных занятий устанавливается шестидневная рабочая неделя с одним выходным днем — воскресенье. </w:t>
      </w:r>
      <w:r w:rsidRPr="00A96BA7">
        <w:rPr>
          <w:rFonts w:ascii="Times New Roman" w:eastAsia="Times New Roman" w:hAnsi="Times New Roman" w:cs="Times New Roman"/>
          <w:color w:val="000000"/>
          <w:sz w:val="24"/>
          <w:szCs w:val="24"/>
          <w:lang w:eastAsia="ru-RU"/>
        </w:rPr>
        <w:br/>
        <w:t>5.3. По решению совета школы и согласованию с учредителями режим работы школы может быть изменен. Об изменении режима работы школы работники должны быть предупреждены не менее, чем за два месяца. </w:t>
      </w:r>
      <w:r w:rsidRPr="00A96BA7">
        <w:rPr>
          <w:rFonts w:ascii="Times New Roman" w:eastAsia="Times New Roman" w:hAnsi="Times New Roman" w:cs="Times New Roman"/>
          <w:color w:val="000000"/>
          <w:sz w:val="24"/>
          <w:szCs w:val="24"/>
          <w:lang w:eastAsia="ru-RU"/>
        </w:rPr>
        <w:br/>
        <w:t>5.4. Для административных работников, работников из числа административно-хозяйственного, учебно-вспомогательного и обслуживающего персонала школы устанавливается нормальная продолжительность рабочего времени, которая не может превышать 40 часов в неделю. </w:t>
      </w:r>
      <w:r w:rsidRPr="00A96BA7">
        <w:rPr>
          <w:rFonts w:ascii="Times New Roman" w:eastAsia="Times New Roman" w:hAnsi="Times New Roman" w:cs="Times New Roman"/>
          <w:color w:val="000000"/>
          <w:sz w:val="24"/>
          <w:szCs w:val="24"/>
          <w:lang w:eastAsia="ru-RU"/>
        </w:rPr>
        <w:br/>
      </w:r>
      <w:r w:rsidRPr="00A96BA7">
        <w:rPr>
          <w:rFonts w:ascii="Times New Roman" w:eastAsia="Times New Roman" w:hAnsi="Times New Roman" w:cs="Times New Roman"/>
          <w:color w:val="000000"/>
          <w:sz w:val="24"/>
          <w:szCs w:val="24"/>
          <w:lang w:eastAsia="ru-RU"/>
        </w:rPr>
        <w:lastRenderedPageBreak/>
        <w:t>5.5. Для педагогических работников школы устанавливается сокращенная продолжительность рабочего времени не более 36 часов в неделю. </w:t>
      </w:r>
      <w:r w:rsidRPr="00A96BA7">
        <w:rPr>
          <w:rFonts w:ascii="Times New Roman" w:eastAsia="Times New Roman" w:hAnsi="Times New Roman" w:cs="Times New Roman"/>
          <w:color w:val="000000"/>
          <w:sz w:val="24"/>
          <w:szCs w:val="24"/>
          <w:lang w:eastAsia="ru-RU"/>
        </w:rPr>
        <w:br/>
        <w:t>В зависимости от должности и специальности педагогическим работникам школы с учетом особенностей их труда продолжительность рабочего времени (норма часов педагогической работы за ставку заработной платы) определяется Правительством РФ. Педагогическим работникам разрешается работа по совместительству, в том числе по аналогичной должности, специальности. </w:t>
      </w:r>
      <w:r w:rsidRPr="00A96BA7">
        <w:rPr>
          <w:rFonts w:ascii="Times New Roman" w:eastAsia="Times New Roman" w:hAnsi="Times New Roman" w:cs="Times New Roman"/>
          <w:color w:val="000000"/>
          <w:sz w:val="24"/>
          <w:szCs w:val="24"/>
          <w:lang w:eastAsia="ru-RU"/>
        </w:rPr>
        <w:br/>
        <w:t>5.6. Графики работы, согласованные профсоюзным комитетом, утверждаются директором школы. Графики объявляются работнику под роспись и вывешиваются на видном месте.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График работы школы:</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приход в школу — 7. 45 </w:t>
      </w:r>
      <w:r w:rsidRPr="00A96BA7">
        <w:rPr>
          <w:rFonts w:ascii="Times New Roman" w:eastAsia="Times New Roman" w:hAnsi="Times New Roman" w:cs="Times New Roman"/>
          <w:color w:val="000000"/>
          <w:sz w:val="24"/>
          <w:szCs w:val="24"/>
          <w:lang w:eastAsia="ru-RU"/>
        </w:rPr>
        <w:t>;</w:t>
      </w:r>
      <w:r w:rsidR="00575B0D">
        <w:rPr>
          <w:rFonts w:ascii="Times New Roman" w:eastAsia="Times New Roman" w:hAnsi="Times New Roman" w:cs="Times New Roman"/>
          <w:color w:val="000000"/>
          <w:sz w:val="24"/>
          <w:szCs w:val="24"/>
          <w:lang w:eastAsia="ru-RU"/>
        </w:rPr>
        <w:t xml:space="preserve">                                                                                                                           </w:t>
      </w:r>
      <w:r w:rsidRPr="00A96BA7">
        <w:rPr>
          <w:rFonts w:ascii="Times New Roman" w:eastAsia="Times New Roman" w:hAnsi="Times New Roman" w:cs="Times New Roman"/>
          <w:color w:val="000000"/>
          <w:sz w:val="24"/>
          <w:szCs w:val="24"/>
          <w:lang w:eastAsia="ru-RU"/>
        </w:rPr>
        <w:t>- классные руководители обязаны проверить посещаемость учащихся своих классов перед первым уроком, их внешний вид, наличие сменной обуви;</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урок — 8.0. – 8.4</w:t>
      </w:r>
      <w:r w:rsidRPr="00A96BA7">
        <w:rPr>
          <w:rFonts w:ascii="Times New Roman" w:eastAsia="Times New Roman" w:hAnsi="Times New Roman" w:cs="Times New Roman"/>
          <w:color w:val="000000"/>
          <w:sz w:val="24"/>
          <w:szCs w:val="24"/>
          <w:lang w:eastAsia="ru-RU"/>
        </w:rPr>
        <w:t>5</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урок — 8.50</w:t>
      </w:r>
      <w:r w:rsidRPr="00A96BA7">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9.35</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xml:space="preserve">3 урок — </w:t>
      </w:r>
      <w:r>
        <w:rPr>
          <w:rFonts w:ascii="Times New Roman" w:eastAsia="Times New Roman" w:hAnsi="Times New Roman" w:cs="Times New Roman"/>
          <w:color w:val="000000"/>
          <w:sz w:val="24"/>
          <w:szCs w:val="24"/>
          <w:lang w:eastAsia="ru-RU"/>
        </w:rPr>
        <w:t xml:space="preserve"> 9.40. – 10.25.</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xml:space="preserve">4 урок — </w:t>
      </w:r>
      <w:r>
        <w:rPr>
          <w:rFonts w:ascii="Times New Roman" w:eastAsia="Times New Roman" w:hAnsi="Times New Roman" w:cs="Times New Roman"/>
          <w:color w:val="000000"/>
          <w:sz w:val="24"/>
          <w:szCs w:val="24"/>
          <w:lang w:eastAsia="ru-RU"/>
        </w:rPr>
        <w:t>10.35 – 11.20.</w:t>
      </w:r>
    </w:p>
    <w:p w:rsidR="00A96BA7" w:rsidRPr="00A96BA7" w:rsidRDefault="00575B0D"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урок — 11.25. – 12.1</w:t>
      </w:r>
      <w:r w:rsidR="00A96BA7" w:rsidRPr="00A96BA7">
        <w:rPr>
          <w:rFonts w:ascii="Times New Roman" w:eastAsia="Times New Roman" w:hAnsi="Times New Roman" w:cs="Times New Roman"/>
          <w:color w:val="000000"/>
          <w:sz w:val="24"/>
          <w:szCs w:val="24"/>
          <w:lang w:eastAsia="ru-RU"/>
        </w:rPr>
        <w:t>0</w:t>
      </w:r>
    </w:p>
    <w:p w:rsidR="00A96BA7" w:rsidRPr="00A96BA7" w:rsidRDefault="00575B0D"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урок — 12.15.- 13.00.</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продолжительность</w:t>
      </w:r>
      <w:r w:rsidR="00575B0D">
        <w:rPr>
          <w:rFonts w:ascii="Times New Roman" w:eastAsia="Times New Roman" w:hAnsi="Times New Roman" w:cs="Times New Roman"/>
          <w:color w:val="000000"/>
          <w:sz w:val="24"/>
          <w:szCs w:val="24"/>
          <w:lang w:eastAsia="ru-RU"/>
        </w:rPr>
        <w:t xml:space="preserve"> урока — 45 минут, перемены — 5</w:t>
      </w:r>
      <w:r w:rsidRPr="00A96BA7">
        <w:rPr>
          <w:rFonts w:ascii="Times New Roman" w:eastAsia="Times New Roman" w:hAnsi="Times New Roman" w:cs="Times New Roman"/>
          <w:color w:val="000000"/>
          <w:sz w:val="24"/>
          <w:szCs w:val="24"/>
          <w:lang w:eastAsia="ru-RU"/>
        </w:rPr>
        <w:t xml:space="preserve"> минут, большой п</w:t>
      </w:r>
      <w:r w:rsidR="00575B0D">
        <w:rPr>
          <w:rFonts w:ascii="Times New Roman" w:eastAsia="Times New Roman" w:hAnsi="Times New Roman" w:cs="Times New Roman"/>
          <w:color w:val="000000"/>
          <w:sz w:val="24"/>
          <w:szCs w:val="24"/>
          <w:lang w:eastAsia="ru-RU"/>
        </w:rPr>
        <w:t>еремены (после 3-го урока) -  10</w:t>
      </w:r>
      <w:r w:rsidRPr="00A96BA7">
        <w:rPr>
          <w:rFonts w:ascii="Times New Roman" w:eastAsia="Times New Roman" w:hAnsi="Times New Roman" w:cs="Times New Roman"/>
          <w:color w:val="000000"/>
          <w:sz w:val="24"/>
          <w:szCs w:val="24"/>
          <w:lang w:eastAsia="ru-RU"/>
        </w:rPr>
        <w:t xml:space="preserve"> минут;</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классный руководитель обязан проводить учащихся своего класса в столовую во время обеда;</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учитель, у которого проводится последний урок в данном классе, провожает детей в гардероб и расписывается в журнале учета на вахте;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после провода учащихся учитель занимается методической работой;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во время медицинских осмотров учитель, который ведет урок в данном классе, сопровождает учащихся до медицинского кабинета и несет ответственность за порядок и дисциплину</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Должностные обязанности классного руководителя: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ведет журнал;</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ведет личные дела учащихся и следит за их состоянием;</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-организует классный коллектив, распределяет поручения, работает с активом, направляет учащихся в совет школы, организует коллективное творчество, помогает в работе дежурного;</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lastRenderedPageBreak/>
        <w:t>- организует дежурство по классу, школе, столовой;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соблюдает санитарное состояние прикрепленного кабинета;</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заботится о внешнем виде воспитанников;</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организует питание; ведет разъяснительную работу в классе с родителями по вопросу бесплатного питания и охвату учащихся горячим питанием;</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осуществляет строгий контроль за посещаемостью;</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создает обстановку, благоприятствующую учебе;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координирует деятельность учителей-предметников;</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работает с ученическими дневниками, контактирует с родителями по поводу успеваемости и дисциплины учащихся;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создает условия для развития наиболее одаренных детей, для развития познавательных интересов, расширения кругозора учащихся;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привлекает психолога для работы с учащимися;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создает положительный микроклимат в классе, формирует межличностные отношения, корректирует и регулирует их;</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организует творческие дела в классе;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организует охрану здоровья с учетом отклонений от норм здоровья каждого ученика, укрепляет здоровье школьников, вовлекает учащихся в физкультурную, спортивную работу;</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помогает деятельности различных детских общественных организаций;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изучает личность школьников в соответствии с имеющимися методиками;</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работает с характеристиками учащихся;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помогает учащимся в выборе профессий;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обеспечивает охрану и защиту прав учащихся, оставшихся без попечения родителей, если такие есть в классе;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выявляет и ведет учет детей из неблагополучных, незащищенных семей,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осуществляет наблюдение за поведением «трудных» подростков, детей «группы риска» и состоящих на учете в Инспекции по делам несовершеннолетних;</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проводит тематические родительские собрания один раз в четверть;</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изучает условия воспитания в семье;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работает с родителями индивидуально, привлекает их в организацию внеучебной деятельности</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lastRenderedPageBreak/>
        <w:t>Права классных руководителей: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присутствовать на любых уроках или мероприятиях, проводимых учителями-предметниками в классе (без права входить в класс во время урока без экстренной необходимости, делать замечания учителю в течение урока);</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привлекать к дисциплинароной ответственности учащихся за поступки, дезорганизующие учебно-воспитательный процесс, в порядке, установленном Уставом школы;</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поощрять учащихся в порядке, установленном Уставом школы;</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требовать от учителей-предметников информацию об организации учебно-воспитательного процесса класса и отдельных учащихся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5.7. Работа в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 </w:t>
      </w:r>
      <w:r w:rsidRPr="00A96BA7">
        <w:rPr>
          <w:rFonts w:ascii="Times New Roman" w:eastAsia="Times New Roman" w:hAnsi="Times New Roman" w:cs="Times New Roman"/>
          <w:color w:val="000000"/>
          <w:sz w:val="24"/>
          <w:szCs w:val="24"/>
          <w:lang w:eastAsia="ru-RU"/>
        </w:rPr>
        <w:br/>
        <w:t>5.8.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там, где это возможно, предусматривается один выходной день в неделю для методической работы и повышения квалификации. </w:t>
      </w:r>
      <w:r w:rsidRPr="00A96BA7">
        <w:rPr>
          <w:rFonts w:ascii="Times New Roman" w:eastAsia="Times New Roman" w:hAnsi="Times New Roman" w:cs="Times New Roman"/>
          <w:color w:val="000000"/>
          <w:sz w:val="24"/>
          <w:szCs w:val="24"/>
          <w:lang w:eastAsia="ru-RU"/>
        </w:rPr>
        <w:br/>
        <w:t>5.9. Администрация школы привлекает педагогических работников к дежурству в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комитетом. </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5.10.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w:t>
      </w:r>
      <w:r w:rsidRPr="00A96BA7">
        <w:rPr>
          <w:rFonts w:ascii="Times New Roman" w:eastAsia="Times New Roman" w:hAnsi="Times New Roman" w:cs="Times New Roman"/>
          <w:color w:val="000000"/>
          <w:sz w:val="24"/>
          <w:szCs w:val="24"/>
          <w:lang w:eastAsia="ru-RU"/>
        </w:rPr>
        <w:br/>
        <w:t>к педагогической, организационной и методической работе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r w:rsidRPr="00A96BA7">
        <w:rPr>
          <w:rFonts w:ascii="Times New Roman" w:eastAsia="Times New Roman" w:hAnsi="Times New Roman" w:cs="Times New Roman"/>
          <w:color w:val="000000"/>
          <w:sz w:val="24"/>
          <w:szCs w:val="24"/>
          <w:lang w:eastAsia="ru-RU"/>
        </w:rPr>
        <w:br/>
        <w:t>5.11. Общие собрания, заседания педагогического совета, занятия внутришкольных объединений, совещания не должны продолжаться, как правило, более 2-х часов, родительские собрания - полутора часов, собрания школьников - одного часа, занятия кружков, секций - не более двух академических часов. </w:t>
      </w:r>
      <w:r w:rsidRPr="00A96BA7">
        <w:rPr>
          <w:rFonts w:ascii="Times New Roman" w:eastAsia="Times New Roman" w:hAnsi="Times New Roman" w:cs="Times New Roman"/>
          <w:color w:val="000000"/>
          <w:sz w:val="24"/>
          <w:szCs w:val="24"/>
          <w:lang w:eastAsia="ru-RU"/>
        </w:rPr>
        <w:br/>
        <w:t>5.12. Педагогическим и другим работникам запрещается: </w:t>
      </w:r>
      <w:r w:rsidRPr="00A96BA7">
        <w:rPr>
          <w:rFonts w:ascii="Times New Roman" w:eastAsia="Times New Roman" w:hAnsi="Times New Roman" w:cs="Times New Roman"/>
          <w:color w:val="000000"/>
          <w:sz w:val="24"/>
          <w:szCs w:val="24"/>
          <w:lang w:eastAsia="ru-RU"/>
        </w:rPr>
        <w:br/>
        <w:t>- изменять по своему усмотрению расписание занятий и график работы; </w:t>
      </w:r>
      <w:r w:rsidRPr="00A96BA7">
        <w:rPr>
          <w:rFonts w:ascii="Times New Roman" w:eastAsia="Times New Roman" w:hAnsi="Times New Roman" w:cs="Times New Roman"/>
          <w:color w:val="000000"/>
          <w:sz w:val="24"/>
          <w:szCs w:val="24"/>
          <w:lang w:eastAsia="ru-RU"/>
        </w:rPr>
        <w:br/>
        <w:t>- отменять, удлинять или сокращать продолжительность уроков (занятий) и перерывов (перемен) между ними; </w:t>
      </w:r>
      <w:r w:rsidRPr="00A96BA7">
        <w:rPr>
          <w:rFonts w:ascii="Times New Roman" w:eastAsia="Times New Roman" w:hAnsi="Times New Roman" w:cs="Times New Roman"/>
          <w:color w:val="000000"/>
          <w:sz w:val="24"/>
          <w:szCs w:val="24"/>
          <w:lang w:eastAsia="ru-RU"/>
        </w:rPr>
        <w:br/>
        <w:t>- удалять учащегося с уроков. </w:t>
      </w:r>
      <w:r w:rsidRPr="00A96BA7">
        <w:rPr>
          <w:rFonts w:ascii="Times New Roman" w:eastAsia="Times New Roman" w:hAnsi="Times New Roman" w:cs="Times New Roman"/>
          <w:color w:val="000000"/>
          <w:sz w:val="24"/>
          <w:szCs w:val="24"/>
          <w:lang w:eastAsia="ru-RU"/>
        </w:rPr>
        <w:br/>
        <w:t>5.13. Посторонним лицам разрешается присутствовать на уроках по согласованию с администрацие</w:t>
      </w:r>
      <w:r w:rsidR="00575B0D">
        <w:rPr>
          <w:rFonts w:ascii="Times New Roman" w:eastAsia="Times New Roman" w:hAnsi="Times New Roman" w:cs="Times New Roman"/>
          <w:color w:val="000000"/>
          <w:sz w:val="24"/>
          <w:szCs w:val="24"/>
          <w:lang w:eastAsia="ru-RU"/>
        </w:rPr>
        <w:t>й школы. Вход в класс (группу) </w:t>
      </w:r>
      <w:r w:rsidRPr="00A96BA7">
        <w:rPr>
          <w:rFonts w:ascii="Times New Roman" w:eastAsia="Times New Roman" w:hAnsi="Times New Roman" w:cs="Times New Roman"/>
          <w:color w:val="000000"/>
          <w:sz w:val="24"/>
          <w:szCs w:val="24"/>
          <w:lang w:eastAsia="ru-RU"/>
        </w:rPr>
        <w:t>после начала урока (занятий) разрешается в исключительных случаях только директору школы и его заместителям. </w:t>
      </w:r>
      <w:r w:rsidRPr="00A96BA7">
        <w:rPr>
          <w:rFonts w:ascii="Times New Roman" w:eastAsia="Times New Roman" w:hAnsi="Times New Roman" w:cs="Times New Roman"/>
          <w:color w:val="000000"/>
          <w:sz w:val="24"/>
          <w:szCs w:val="24"/>
          <w:lang w:eastAsia="ru-RU"/>
        </w:rPr>
        <w:br/>
        <w:t>Во время проведения уроков (занятий) не разрешается делать педагогическим работникам замечания по поводу их работы в присутствии учащихся. </w:t>
      </w:r>
      <w:r w:rsidRPr="00A96BA7">
        <w:rPr>
          <w:rFonts w:ascii="Times New Roman" w:eastAsia="Times New Roman" w:hAnsi="Times New Roman" w:cs="Times New Roman"/>
          <w:color w:val="000000"/>
          <w:sz w:val="24"/>
          <w:szCs w:val="24"/>
          <w:lang w:eastAsia="ru-RU"/>
        </w:rPr>
        <w:br/>
        <w:t>5.14. Администрация школы организует учет явки на работу и уход с нее всех работников школы. </w:t>
      </w:r>
      <w:r w:rsidRPr="00A96BA7">
        <w:rPr>
          <w:rFonts w:ascii="Times New Roman" w:eastAsia="Times New Roman" w:hAnsi="Times New Roman" w:cs="Times New Roman"/>
          <w:color w:val="000000"/>
          <w:sz w:val="24"/>
          <w:szCs w:val="24"/>
          <w:lang w:eastAsia="ru-RU"/>
        </w:rPr>
        <w:br/>
      </w:r>
      <w:r w:rsidRPr="00A96BA7">
        <w:rPr>
          <w:rFonts w:ascii="Times New Roman" w:eastAsia="Times New Roman" w:hAnsi="Times New Roman" w:cs="Times New Roman"/>
          <w:color w:val="000000"/>
          <w:sz w:val="24"/>
          <w:szCs w:val="24"/>
          <w:lang w:eastAsia="ru-RU"/>
        </w:rPr>
        <w:lastRenderedPageBreak/>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 </w:t>
      </w:r>
      <w:r w:rsidRPr="00A96BA7">
        <w:rPr>
          <w:rFonts w:ascii="Times New Roman" w:eastAsia="Times New Roman" w:hAnsi="Times New Roman" w:cs="Times New Roman"/>
          <w:color w:val="000000"/>
          <w:sz w:val="24"/>
          <w:szCs w:val="24"/>
          <w:lang w:eastAsia="ru-RU"/>
        </w:rPr>
        <w:br/>
        <w:t>5.15. В помещениях школы запрещается: </w:t>
      </w:r>
      <w:r w:rsidRPr="00A96BA7">
        <w:rPr>
          <w:rFonts w:ascii="Times New Roman" w:eastAsia="Times New Roman" w:hAnsi="Times New Roman" w:cs="Times New Roman"/>
          <w:color w:val="000000"/>
          <w:sz w:val="24"/>
          <w:szCs w:val="24"/>
          <w:lang w:eastAsia="ru-RU"/>
        </w:rPr>
        <w:br/>
        <w:t>- нахождение в верхней одежде и головных уборах; </w:t>
      </w:r>
      <w:r w:rsidRPr="00A96BA7">
        <w:rPr>
          <w:rFonts w:ascii="Times New Roman" w:eastAsia="Times New Roman" w:hAnsi="Times New Roman" w:cs="Times New Roman"/>
          <w:color w:val="000000"/>
          <w:sz w:val="24"/>
          <w:szCs w:val="24"/>
          <w:lang w:eastAsia="ru-RU"/>
        </w:rPr>
        <w:br/>
        <w:t>- громкий разговор и шум в коридорах во время занятий.</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6. ПООЩРЕНИЯ ЗА УСПЕХИ В РАБОТЕ.</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6.1. За добросовестное исполнение трудовых обязанностей при- </w:t>
      </w:r>
      <w:r w:rsidRPr="00A96BA7">
        <w:rPr>
          <w:rFonts w:ascii="Times New Roman" w:eastAsia="Times New Roman" w:hAnsi="Times New Roman" w:cs="Times New Roman"/>
          <w:color w:val="000000"/>
          <w:sz w:val="24"/>
          <w:szCs w:val="24"/>
          <w:lang w:eastAsia="ru-RU"/>
        </w:rPr>
        <w:br/>
        <w:t>меняются следующие виды поощрения: </w:t>
      </w:r>
      <w:r w:rsidRPr="00A96BA7">
        <w:rPr>
          <w:rFonts w:ascii="Times New Roman" w:eastAsia="Times New Roman" w:hAnsi="Times New Roman" w:cs="Times New Roman"/>
          <w:color w:val="000000"/>
          <w:sz w:val="24"/>
          <w:szCs w:val="24"/>
          <w:lang w:eastAsia="ru-RU"/>
        </w:rPr>
        <w:br/>
        <w:t>- объявление благодарности; </w:t>
      </w:r>
      <w:r w:rsidRPr="00A96BA7">
        <w:rPr>
          <w:rFonts w:ascii="Times New Roman" w:eastAsia="Times New Roman" w:hAnsi="Times New Roman" w:cs="Times New Roman"/>
          <w:color w:val="000000"/>
          <w:sz w:val="24"/>
          <w:szCs w:val="24"/>
          <w:lang w:eastAsia="ru-RU"/>
        </w:rPr>
        <w:br/>
        <w:t>- выдача премии; </w:t>
      </w:r>
      <w:r w:rsidRPr="00A96BA7">
        <w:rPr>
          <w:rFonts w:ascii="Times New Roman" w:eastAsia="Times New Roman" w:hAnsi="Times New Roman" w:cs="Times New Roman"/>
          <w:color w:val="000000"/>
          <w:sz w:val="24"/>
          <w:szCs w:val="24"/>
          <w:lang w:eastAsia="ru-RU"/>
        </w:rPr>
        <w:br/>
        <w:t>- награждение ценным подарком; </w:t>
      </w:r>
      <w:r w:rsidRPr="00A96BA7">
        <w:rPr>
          <w:rFonts w:ascii="Times New Roman" w:eastAsia="Times New Roman" w:hAnsi="Times New Roman" w:cs="Times New Roman"/>
          <w:color w:val="000000"/>
          <w:sz w:val="24"/>
          <w:szCs w:val="24"/>
          <w:lang w:eastAsia="ru-RU"/>
        </w:rPr>
        <w:br/>
        <w:t>- награждение почетной грамотой; </w:t>
      </w:r>
      <w:r w:rsidRPr="00A96BA7">
        <w:rPr>
          <w:rFonts w:ascii="Times New Roman" w:eastAsia="Times New Roman" w:hAnsi="Times New Roman" w:cs="Times New Roman"/>
          <w:color w:val="000000"/>
          <w:sz w:val="24"/>
          <w:szCs w:val="24"/>
          <w:lang w:eastAsia="ru-RU"/>
        </w:rPr>
        <w:br/>
        <w:t>- представление к званию "Лучший по профессии". </w:t>
      </w:r>
      <w:r w:rsidRPr="00A96BA7">
        <w:rPr>
          <w:rFonts w:ascii="Times New Roman" w:eastAsia="Times New Roman" w:hAnsi="Times New Roman" w:cs="Times New Roman"/>
          <w:color w:val="000000"/>
          <w:sz w:val="24"/>
          <w:szCs w:val="24"/>
          <w:lang w:eastAsia="ru-RU"/>
        </w:rPr>
        <w:br/>
        <w:t>Поощрения применяются администрацией с учетом мнения ПК школы. </w:t>
      </w:r>
      <w:r w:rsidRPr="00A96BA7">
        <w:rPr>
          <w:rFonts w:ascii="Times New Roman" w:eastAsia="Times New Roman" w:hAnsi="Times New Roman" w:cs="Times New Roman"/>
          <w:color w:val="000000"/>
          <w:sz w:val="24"/>
          <w:szCs w:val="24"/>
          <w:lang w:eastAsia="ru-RU"/>
        </w:rPr>
        <w:br/>
        <w:t>Поощрения объявляются приказом директора школы и доводятся </w:t>
      </w:r>
      <w:r w:rsidRPr="00A96BA7">
        <w:rPr>
          <w:rFonts w:ascii="Times New Roman" w:eastAsia="Times New Roman" w:hAnsi="Times New Roman" w:cs="Times New Roman"/>
          <w:color w:val="000000"/>
          <w:sz w:val="24"/>
          <w:szCs w:val="24"/>
          <w:lang w:eastAsia="ru-RU"/>
        </w:rPr>
        <w:br/>
        <w:t>до сведения коллектива, запись о поощрении вносится в трудовую </w:t>
      </w:r>
      <w:r w:rsidRPr="00A96BA7">
        <w:rPr>
          <w:rFonts w:ascii="Times New Roman" w:eastAsia="Times New Roman" w:hAnsi="Times New Roman" w:cs="Times New Roman"/>
          <w:color w:val="000000"/>
          <w:sz w:val="24"/>
          <w:szCs w:val="24"/>
          <w:lang w:eastAsia="ru-RU"/>
        </w:rPr>
        <w:br/>
        <w:t>книжку работника.</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6.2. Работникам, успешно и добросовестно выполняющим свои </w:t>
      </w:r>
      <w:r w:rsidRPr="00A96BA7">
        <w:rPr>
          <w:rFonts w:ascii="Times New Roman" w:eastAsia="Times New Roman" w:hAnsi="Times New Roman" w:cs="Times New Roman"/>
          <w:color w:val="000000"/>
          <w:sz w:val="24"/>
          <w:szCs w:val="24"/>
          <w:lang w:eastAsia="ru-RU"/>
        </w:rPr>
        <w:br/>
        <w:t>трудовые обязанности, представляется в первую очередь преимущество и льготы в области социально-культурного и бытового обслуживания, а также преимущество при продвижении по службе. За особые заслуги работники представляются в вышестоящие органы к поощрению, наградам и присвоению званий.</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 </w:t>
      </w:r>
    </w:p>
    <w:p w:rsidR="00A96BA7" w:rsidRPr="00A96BA7" w:rsidRDefault="00A96BA7" w:rsidP="00A96BA7">
      <w:pPr>
        <w:shd w:val="clear" w:color="auto" w:fill="F6F6F6"/>
        <w:spacing w:after="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b/>
          <w:bCs/>
          <w:color w:val="000000"/>
          <w:sz w:val="24"/>
          <w:szCs w:val="24"/>
          <w:bdr w:val="none" w:sz="0" w:space="0" w:color="auto" w:frame="1"/>
          <w:lang w:eastAsia="ru-RU"/>
        </w:rPr>
        <w:t>7. ОТВЕТСТВЕННОСТЬ ЗА НАРУШЕНИЕ ДИСЦИПЛИНЫ.</w:t>
      </w:r>
    </w:p>
    <w:p w:rsidR="00A96BA7" w:rsidRPr="00A96BA7" w:rsidRDefault="00A96BA7" w:rsidP="00A96BA7">
      <w:pPr>
        <w:shd w:val="clear" w:color="auto" w:fill="F6F6F6"/>
        <w:spacing w:after="283" w:line="270" w:lineRule="atLeast"/>
        <w:jc w:val="both"/>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7.1. Совершение дисциплинарного проступка, т.е. неисполнение или ненадлежащее исполнение работником по его вине возложен- </w:t>
      </w:r>
      <w:r w:rsidRPr="00A96BA7">
        <w:rPr>
          <w:rFonts w:ascii="Times New Roman" w:eastAsia="Times New Roman" w:hAnsi="Times New Roman" w:cs="Times New Roman"/>
          <w:color w:val="000000"/>
          <w:sz w:val="24"/>
          <w:szCs w:val="24"/>
          <w:lang w:eastAsia="ru-RU"/>
        </w:rPr>
        <w:br/>
        <w:t>ных на него трудовых обязанностей, влечет за собой применение мер </w:t>
      </w:r>
      <w:r w:rsidRPr="00A96BA7">
        <w:rPr>
          <w:rFonts w:ascii="Times New Roman" w:eastAsia="Times New Roman" w:hAnsi="Times New Roman" w:cs="Times New Roman"/>
          <w:color w:val="000000"/>
          <w:sz w:val="24"/>
          <w:szCs w:val="24"/>
          <w:lang w:eastAsia="ru-RU"/>
        </w:rPr>
        <w:br/>
        <w:t>дисциплинарного взыскания.</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7.2. За нарушение трудовой дисциплины администрация школы </w:t>
      </w:r>
      <w:r w:rsidRPr="00A96BA7">
        <w:rPr>
          <w:rFonts w:ascii="Times New Roman" w:eastAsia="Times New Roman" w:hAnsi="Times New Roman" w:cs="Times New Roman"/>
          <w:color w:val="000000"/>
          <w:sz w:val="24"/>
          <w:szCs w:val="24"/>
          <w:lang w:eastAsia="ru-RU"/>
        </w:rPr>
        <w:br/>
        <w:t>применяет следующие дисциплинарные взыскания: </w:t>
      </w:r>
      <w:r w:rsidRPr="00A96BA7">
        <w:rPr>
          <w:rFonts w:ascii="Times New Roman" w:eastAsia="Times New Roman" w:hAnsi="Times New Roman" w:cs="Times New Roman"/>
          <w:color w:val="000000"/>
          <w:sz w:val="24"/>
          <w:szCs w:val="24"/>
          <w:lang w:eastAsia="ru-RU"/>
        </w:rPr>
        <w:br/>
        <w:t>- замечание; </w:t>
      </w:r>
      <w:r w:rsidRPr="00A96BA7">
        <w:rPr>
          <w:rFonts w:ascii="Times New Roman" w:eastAsia="Times New Roman" w:hAnsi="Times New Roman" w:cs="Times New Roman"/>
          <w:color w:val="000000"/>
          <w:sz w:val="24"/>
          <w:szCs w:val="24"/>
          <w:lang w:eastAsia="ru-RU"/>
        </w:rPr>
        <w:br/>
        <w:t>- выговор; </w:t>
      </w:r>
      <w:r w:rsidRPr="00A96BA7">
        <w:rPr>
          <w:rFonts w:ascii="Times New Roman" w:eastAsia="Times New Roman" w:hAnsi="Times New Roman" w:cs="Times New Roman"/>
          <w:color w:val="000000"/>
          <w:sz w:val="24"/>
          <w:szCs w:val="24"/>
          <w:lang w:eastAsia="ru-RU"/>
        </w:rPr>
        <w:br/>
        <w:t>- увольнение по соответствующим основаниям.</w:t>
      </w:r>
    </w:p>
    <w:p w:rsidR="00A96BA7" w:rsidRPr="00A96BA7" w:rsidRDefault="00A96BA7" w:rsidP="00A96BA7">
      <w:pPr>
        <w:shd w:val="clear" w:color="auto" w:fill="F6F6F6"/>
        <w:spacing w:after="240" w:line="270" w:lineRule="atLeast"/>
        <w:textAlignment w:val="baseline"/>
        <w:rPr>
          <w:rFonts w:ascii="Times New Roman" w:eastAsia="Times New Roman" w:hAnsi="Times New Roman" w:cs="Times New Roman"/>
          <w:color w:val="000000"/>
          <w:sz w:val="24"/>
          <w:szCs w:val="24"/>
          <w:lang w:eastAsia="ru-RU"/>
        </w:rPr>
      </w:pPr>
      <w:r w:rsidRPr="00A96BA7">
        <w:rPr>
          <w:rFonts w:ascii="Times New Roman" w:eastAsia="Times New Roman" w:hAnsi="Times New Roman" w:cs="Times New Roman"/>
          <w:color w:val="000000"/>
          <w:sz w:val="24"/>
          <w:szCs w:val="24"/>
          <w:lang w:eastAsia="ru-RU"/>
        </w:rPr>
        <w:t>7.3. Применение и снятие дисциплинарного взыскания осуществляется в соответствии со ст. 193 и 194 ТК РФ.</w:t>
      </w:r>
    </w:p>
    <w:p w:rsidR="00312BEF" w:rsidRDefault="00312BEF"/>
    <w:sectPr w:rsidR="00312BEF" w:rsidSect="00312BE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3D5" w:rsidRDefault="00FC33D5" w:rsidP="00575B0D">
      <w:pPr>
        <w:spacing w:after="0" w:line="240" w:lineRule="auto"/>
      </w:pPr>
      <w:r>
        <w:separator/>
      </w:r>
    </w:p>
  </w:endnote>
  <w:endnote w:type="continuationSeparator" w:id="1">
    <w:p w:rsidR="00FC33D5" w:rsidRDefault="00FC33D5" w:rsidP="00575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1556"/>
      <w:docPartObj>
        <w:docPartGallery w:val="Page Numbers (Bottom of Page)"/>
        <w:docPartUnique/>
      </w:docPartObj>
    </w:sdtPr>
    <w:sdtContent>
      <w:p w:rsidR="00575B0D" w:rsidRDefault="00575B0D">
        <w:pPr>
          <w:pStyle w:val="a8"/>
          <w:jc w:val="right"/>
        </w:pPr>
        <w:fldSimple w:instr=" PAGE   \* MERGEFORMAT ">
          <w:r>
            <w:rPr>
              <w:noProof/>
            </w:rPr>
            <w:t>8</w:t>
          </w:r>
        </w:fldSimple>
      </w:p>
    </w:sdtContent>
  </w:sdt>
  <w:p w:rsidR="00575B0D" w:rsidRDefault="00575B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3D5" w:rsidRDefault="00FC33D5" w:rsidP="00575B0D">
      <w:pPr>
        <w:spacing w:after="0" w:line="240" w:lineRule="auto"/>
      </w:pPr>
      <w:r>
        <w:separator/>
      </w:r>
    </w:p>
  </w:footnote>
  <w:footnote w:type="continuationSeparator" w:id="1">
    <w:p w:rsidR="00FC33D5" w:rsidRDefault="00FC33D5" w:rsidP="00575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378C"/>
    <w:multiLevelType w:val="multilevel"/>
    <w:tmpl w:val="3ED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3C38A3"/>
    <w:multiLevelType w:val="multilevel"/>
    <w:tmpl w:val="00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6BA7"/>
    <w:rsid w:val="00312BEF"/>
    <w:rsid w:val="00575B0D"/>
    <w:rsid w:val="00A96BA7"/>
    <w:rsid w:val="00FC3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EF"/>
  </w:style>
  <w:style w:type="paragraph" w:styleId="1">
    <w:name w:val="heading 1"/>
    <w:basedOn w:val="a"/>
    <w:link w:val="10"/>
    <w:uiPriority w:val="9"/>
    <w:qFormat/>
    <w:rsid w:val="00A96B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6B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B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6BA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96BA7"/>
    <w:rPr>
      <w:color w:val="0000FF"/>
      <w:u w:val="single"/>
    </w:rPr>
  </w:style>
  <w:style w:type="character" w:customStyle="1" w:styleId="l">
    <w:name w:val="l"/>
    <w:basedOn w:val="a0"/>
    <w:rsid w:val="00A96BA7"/>
  </w:style>
  <w:style w:type="paragraph" w:styleId="a4">
    <w:name w:val="Body Text"/>
    <w:basedOn w:val="a"/>
    <w:link w:val="a5"/>
    <w:uiPriority w:val="99"/>
    <w:semiHidden/>
    <w:unhideWhenUsed/>
    <w:rsid w:val="00A96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A96BA7"/>
    <w:rPr>
      <w:rFonts w:ascii="Times New Roman" w:eastAsia="Times New Roman" w:hAnsi="Times New Roman" w:cs="Times New Roman"/>
      <w:sz w:val="24"/>
      <w:szCs w:val="24"/>
      <w:lang w:eastAsia="ru-RU"/>
    </w:rPr>
  </w:style>
  <w:style w:type="paragraph" w:customStyle="1" w:styleId="11">
    <w:name w:val="1"/>
    <w:basedOn w:val="a"/>
    <w:rsid w:val="00A96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575B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75B0D"/>
  </w:style>
  <w:style w:type="paragraph" w:styleId="a8">
    <w:name w:val="footer"/>
    <w:basedOn w:val="a"/>
    <w:link w:val="a9"/>
    <w:uiPriority w:val="99"/>
    <w:unhideWhenUsed/>
    <w:rsid w:val="00575B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B0D"/>
  </w:style>
</w:styles>
</file>

<file path=word/webSettings.xml><?xml version="1.0" encoding="utf-8"?>
<w:webSettings xmlns:r="http://schemas.openxmlformats.org/officeDocument/2006/relationships" xmlns:w="http://schemas.openxmlformats.org/wordprocessingml/2006/main">
  <w:divs>
    <w:div w:id="1889804593">
      <w:bodyDiv w:val="1"/>
      <w:marLeft w:val="0"/>
      <w:marRight w:val="0"/>
      <w:marTop w:val="0"/>
      <w:marBottom w:val="0"/>
      <w:divBdr>
        <w:top w:val="none" w:sz="0" w:space="0" w:color="auto"/>
        <w:left w:val="none" w:sz="0" w:space="0" w:color="auto"/>
        <w:bottom w:val="none" w:sz="0" w:space="0" w:color="auto"/>
        <w:right w:val="none" w:sz="0" w:space="0" w:color="auto"/>
      </w:divBdr>
      <w:divsChild>
        <w:div w:id="1010331795">
          <w:marLeft w:val="0"/>
          <w:marRight w:val="0"/>
          <w:marTop w:val="0"/>
          <w:marBottom w:val="195"/>
          <w:divBdr>
            <w:top w:val="none" w:sz="0" w:space="0" w:color="auto"/>
            <w:left w:val="none" w:sz="0" w:space="0" w:color="auto"/>
            <w:bottom w:val="none" w:sz="0" w:space="0" w:color="auto"/>
            <w:right w:val="none" w:sz="0" w:space="0" w:color="auto"/>
          </w:divBdr>
          <w:divsChild>
            <w:div w:id="1008479370">
              <w:marLeft w:val="0"/>
              <w:marRight w:val="0"/>
              <w:marTop w:val="0"/>
              <w:marBottom w:val="0"/>
              <w:divBdr>
                <w:top w:val="none" w:sz="0" w:space="0" w:color="auto"/>
                <w:left w:val="none" w:sz="0" w:space="0" w:color="auto"/>
                <w:bottom w:val="none" w:sz="0" w:space="0" w:color="auto"/>
                <w:right w:val="none" w:sz="0" w:space="0" w:color="auto"/>
              </w:divBdr>
            </w:div>
          </w:divsChild>
        </w:div>
        <w:div w:id="1354917848">
          <w:marLeft w:val="0"/>
          <w:marRight w:val="0"/>
          <w:marTop w:val="0"/>
          <w:marBottom w:val="0"/>
          <w:divBdr>
            <w:top w:val="none" w:sz="0" w:space="0" w:color="auto"/>
            <w:left w:val="none" w:sz="0" w:space="0" w:color="auto"/>
            <w:bottom w:val="none" w:sz="0" w:space="0" w:color="auto"/>
            <w:right w:val="none" w:sz="0" w:space="0" w:color="auto"/>
          </w:divBdr>
          <w:divsChild>
            <w:div w:id="1004209137">
              <w:marLeft w:val="0"/>
              <w:marRight w:val="0"/>
              <w:marTop w:val="0"/>
              <w:marBottom w:val="195"/>
              <w:divBdr>
                <w:top w:val="none" w:sz="0" w:space="0" w:color="auto"/>
                <w:left w:val="none" w:sz="0" w:space="0" w:color="auto"/>
                <w:bottom w:val="none" w:sz="0" w:space="0" w:color="auto"/>
                <w:right w:val="none" w:sz="0" w:space="0" w:color="auto"/>
              </w:divBdr>
            </w:div>
            <w:div w:id="1784953625">
              <w:marLeft w:val="0"/>
              <w:marRight w:val="0"/>
              <w:marTop w:val="0"/>
              <w:marBottom w:val="0"/>
              <w:divBdr>
                <w:top w:val="none" w:sz="0" w:space="0" w:color="auto"/>
                <w:left w:val="none" w:sz="0" w:space="0" w:color="auto"/>
                <w:bottom w:val="none" w:sz="0" w:space="0" w:color="auto"/>
                <w:right w:val="none" w:sz="0" w:space="0" w:color="auto"/>
              </w:divBdr>
              <w:divsChild>
                <w:div w:id="1733499542">
                  <w:marLeft w:val="3690"/>
                  <w:marRight w:val="0"/>
                  <w:marTop w:val="0"/>
                  <w:marBottom w:val="0"/>
                  <w:divBdr>
                    <w:top w:val="none" w:sz="0" w:space="0" w:color="auto"/>
                    <w:left w:val="none" w:sz="0" w:space="0" w:color="auto"/>
                    <w:bottom w:val="none" w:sz="0" w:space="0" w:color="auto"/>
                    <w:right w:val="none" w:sz="0" w:space="0" w:color="auto"/>
                  </w:divBdr>
                  <w:divsChild>
                    <w:div w:id="869874782">
                      <w:marLeft w:val="0"/>
                      <w:marRight w:val="0"/>
                      <w:marTop w:val="0"/>
                      <w:marBottom w:val="195"/>
                      <w:divBdr>
                        <w:top w:val="none" w:sz="0" w:space="0" w:color="auto"/>
                        <w:left w:val="none" w:sz="0" w:space="0" w:color="auto"/>
                        <w:bottom w:val="none" w:sz="0" w:space="0" w:color="auto"/>
                        <w:right w:val="none" w:sz="0" w:space="0" w:color="auto"/>
                      </w:divBdr>
                      <w:divsChild>
                        <w:div w:id="727921933">
                          <w:marLeft w:val="-330"/>
                          <w:marRight w:val="-330"/>
                          <w:marTop w:val="0"/>
                          <w:marBottom w:val="0"/>
                          <w:divBdr>
                            <w:top w:val="none" w:sz="0" w:space="0" w:color="auto"/>
                            <w:left w:val="none" w:sz="0" w:space="0" w:color="auto"/>
                            <w:bottom w:val="none" w:sz="0" w:space="0" w:color="auto"/>
                            <w:right w:val="none" w:sz="0" w:space="0" w:color="auto"/>
                          </w:divBdr>
                        </w:div>
                        <w:div w:id="1578439248">
                          <w:marLeft w:val="0"/>
                          <w:marRight w:val="210"/>
                          <w:marTop w:val="0"/>
                          <w:marBottom w:val="0"/>
                          <w:divBdr>
                            <w:top w:val="none" w:sz="0" w:space="0" w:color="auto"/>
                            <w:left w:val="none" w:sz="0" w:space="0" w:color="auto"/>
                            <w:bottom w:val="none" w:sz="0" w:space="0" w:color="auto"/>
                            <w:right w:val="single" w:sz="6" w:space="0" w:color="E8E8E8"/>
                          </w:divBdr>
                        </w:div>
                      </w:divsChild>
                    </w:div>
                    <w:div w:id="836310414">
                      <w:marLeft w:val="0"/>
                      <w:marRight w:val="0"/>
                      <w:marTop w:val="0"/>
                      <w:marBottom w:val="195"/>
                      <w:divBdr>
                        <w:top w:val="none" w:sz="0" w:space="0" w:color="auto"/>
                        <w:left w:val="none" w:sz="0" w:space="0" w:color="auto"/>
                        <w:bottom w:val="none" w:sz="0" w:space="0" w:color="auto"/>
                        <w:right w:val="none" w:sz="0" w:space="0" w:color="auto"/>
                      </w:divBdr>
                      <w:divsChild>
                        <w:div w:id="2098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3289</Words>
  <Characters>18750</Characters>
  <Application>Microsoft Office Word</Application>
  <DocSecurity>0</DocSecurity>
  <Lines>156</Lines>
  <Paragraphs>43</Paragraphs>
  <ScaleCrop>false</ScaleCrop>
  <Company>Microsoft</Company>
  <LinksUpToDate>false</LinksUpToDate>
  <CharactersWithSpaces>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USER-xs</dc:creator>
  <cp:lastModifiedBy>USER-xs</cp:lastModifiedBy>
  <cp:revision>3</cp:revision>
  <cp:lastPrinted>2018-12-04T10:32:00Z</cp:lastPrinted>
  <dcterms:created xsi:type="dcterms:W3CDTF">2018-12-04T10:18:00Z</dcterms:created>
  <dcterms:modified xsi:type="dcterms:W3CDTF">2018-12-04T10:32:00Z</dcterms:modified>
</cp:coreProperties>
</file>