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16" w:rsidRDefault="00596136" w:rsidP="00023B1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36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  <w:r w:rsidRPr="00596136">
        <w:rPr>
          <w:rFonts w:ascii="Times New Roman" w:eastAsia="Times New Roman" w:hAnsi="Times New Roman" w:cs="Times New Roman"/>
          <w:color w:val="000099"/>
          <w:sz w:val="36"/>
        </w:rPr>
        <w:t> </w:t>
      </w:r>
      <w:r w:rsidR="00023B16">
        <w:rPr>
          <w:rFonts w:ascii="Times New Roman" w:eastAsia="Times New Roman" w:hAnsi="Times New Roman" w:cs="Times New Roman"/>
          <w:b/>
          <w:bCs/>
          <w:noProof/>
          <w:color w:val="000099"/>
          <w:sz w:val="36"/>
        </w:rPr>
        <w:drawing>
          <wp:inline distT="0" distB="0" distL="0" distR="0">
            <wp:extent cx="5940425" cy="8283895"/>
            <wp:effectExtent l="19050" t="0" r="3175" b="0"/>
            <wp:docPr id="1" name="Рисунок 1" descr="C:\Users\tochkarosta\Desktop\на сайт\сканы\004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rosta\Desktop\на сайт\сканы\004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36"/>
        </w:rPr>
      </w:pP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36"/>
        </w:rPr>
      </w:pPr>
    </w:p>
    <w:p w:rsidR="00596136" w:rsidRPr="00596136" w:rsidRDefault="00023B16" w:rsidP="0059613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99"/>
          <w:sz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1.4pt;margin-top:-19.85pt;width:185.65pt;height:74pt;z-index:251658240;mso-width-percent:400;mso-width-percent:400;mso-width-relative:margin;mso-height-relative:margin">
            <v:textbox style="mso-next-textbox:#_x0000_s1026">
              <w:txbxContent>
                <w:p w:rsidR="00596136" w:rsidRPr="00596136" w:rsidRDefault="00596136" w:rsidP="0059613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1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596136" w:rsidRPr="00596136" w:rsidRDefault="00596136" w:rsidP="0059613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1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 школы ___________ Ибрагимова Ш.Ш.</w:t>
                  </w:r>
                </w:p>
              </w:txbxContent>
            </v:textbox>
          </v:shape>
        </w:pict>
      </w: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36"/>
        </w:rPr>
      </w:pP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36"/>
        </w:rPr>
      </w:pP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36"/>
        </w:rPr>
      </w:pP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36"/>
        </w:rPr>
      </w:pP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36"/>
        </w:rPr>
      </w:pP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36"/>
        </w:rPr>
      </w:pP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36"/>
        </w:rPr>
      </w:pP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36"/>
        </w:rPr>
      </w:pP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36"/>
        </w:rPr>
      </w:pP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99"/>
          <w:sz w:val="36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36"/>
        </w:rPr>
        <w:t>Программа дополнительного образования</w:t>
      </w:r>
      <w:r w:rsidRPr="00596136">
        <w:rPr>
          <w:rFonts w:ascii="Times New Roman" w:eastAsia="Times New Roman" w:hAnsi="Times New Roman" w:cs="Times New Roman"/>
          <w:color w:val="000099"/>
          <w:sz w:val="36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99"/>
          <w:sz w:val="36"/>
        </w:rPr>
      </w:pP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Segoe UI" w:eastAsia="Times New Roman" w:hAnsi="Segoe UI" w:cs="Segoe UI"/>
          <w:color w:val="000099"/>
          <w:sz w:val="96"/>
          <w:szCs w:val="96"/>
        </w:rPr>
      </w:pPr>
      <w:r w:rsidRPr="00B920CD">
        <w:rPr>
          <w:rFonts w:ascii="Times New Roman" w:eastAsia="Times New Roman" w:hAnsi="Times New Roman" w:cs="Times New Roman"/>
          <w:color w:val="000099"/>
          <w:sz w:val="96"/>
          <w:szCs w:val="96"/>
        </w:rPr>
        <w:t>«Белая ладья»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    </w:t>
      </w: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ind w:firstLine="709"/>
        <w:rPr>
          <w:rFonts w:ascii="Times New Roman" w:eastAsia="Times New Roman" w:hAnsi="Times New Roman" w:cs="Times New Roman"/>
          <w:color w:val="000099"/>
          <w:sz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br w:type="page"/>
      </w:r>
    </w:p>
    <w:p w:rsidR="00596136" w:rsidRPr="00596136" w:rsidRDefault="00596136" w:rsidP="00596136">
      <w:pPr>
        <w:numPr>
          <w:ilvl w:val="0"/>
          <w:numId w:val="1"/>
        </w:numPr>
        <w:spacing w:after="0" w:line="240" w:lineRule="auto"/>
        <w:ind w:left="240" w:firstLine="709"/>
        <w:jc w:val="center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lastRenderedPageBreak/>
        <w:t>ПОЯСНИТЕЛЬНАЯ ЗАПИСКА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Рабочая программа внеурочной деятельности шахматного клуба  «Белая ладья» составлена на основе примерной программы внеурочной деятельности (начальное и основное общее образование) Горский В.А., Тимофеев А.А., Смирнов Д.В. и др./Под ред. Горского Д.В. Примерные программы внеурочной деятельности. Начальное и основное образование (Стандарты второго поколения) М.: Просвещение, 2014.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Цель программы</w:t>
      </w:r>
      <w:proofErr w:type="gramStart"/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 :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Задачи: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u w:val="single"/>
        </w:rPr>
        <w:t>Образовательные задачи: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2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познакомить с элементарными понятиями шахматной игры; </w:t>
      </w:r>
    </w:p>
    <w:p w:rsidR="00596136" w:rsidRPr="00596136" w:rsidRDefault="00596136" w:rsidP="00596136">
      <w:pPr>
        <w:numPr>
          <w:ilvl w:val="0"/>
          <w:numId w:val="2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помочь овладеть приёмами тактики и стратегии шахматной игры; </w:t>
      </w:r>
    </w:p>
    <w:p w:rsidR="00596136" w:rsidRPr="00596136" w:rsidRDefault="00596136" w:rsidP="00596136">
      <w:pPr>
        <w:numPr>
          <w:ilvl w:val="0"/>
          <w:numId w:val="3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научить воспитанников играть шахматную партию с записью; </w:t>
      </w:r>
    </w:p>
    <w:p w:rsidR="00596136" w:rsidRPr="00596136" w:rsidRDefault="00596136" w:rsidP="00596136">
      <w:pPr>
        <w:numPr>
          <w:ilvl w:val="0"/>
          <w:numId w:val="3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обучить решать комбинации на разные темы; </w:t>
      </w:r>
    </w:p>
    <w:p w:rsidR="00596136" w:rsidRPr="00596136" w:rsidRDefault="00596136" w:rsidP="00596136">
      <w:pPr>
        <w:numPr>
          <w:ilvl w:val="0"/>
          <w:numId w:val="3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обучить учащихся самостоятельно анализировать позицию, через формирование умения решать комбинации на различные темы; </w:t>
      </w:r>
    </w:p>
    <w:p w:rsidR="00596136" w:rsidRPr="00596136" w:rsidRDefault="00596136" w:rsidP="00596136">
      <w:pPr>
        <w:numPr>
          <w:ilvl w:val="0"/>
          <w:numId w:val="3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научить детей видеть в позиции разные варианты. </w:t>
      </w:r>
    </w:p>
    <w:p w:rsidR="00596136" w:rsidRPr="00596136" w:rsidRDefault="00596136" w:rsidP="00596136">
      <w:pPr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u w:val="single"/>
        </w:rPr>
        <w:t> Развивающие задачи</w:t>
      </w:r>
      <w:r w:rsidRPr="00596136">
        <w:rPr>
          <w:rFonts w:ascii="Times New Roman" w:eastAsia="Times New Roman" w:hAnsi="Times New Roman" w:cs="Times New Roman"/>
          <w:color w:val="000099"/>
          <w:sz w:val="28"/>
          <w:u w:val="single"/>
        </w:rPr>
        <w:t>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4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развивать фантазию, логическое и аналитическое мышление, память, внимательность, усидчивость; </w:t>
      </w:r>
    </w:p>
    <w:p w:rsidR="00596136" w:rsidRPr="00596136" w:rsidRDefault="00596136" w:rsidP="00596136">
      <w:pPr>
        <w:numPr>
          <w:ilvl w:val="0"/>
          <w:numId w:val="4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развивать интерес к истории происхождения шахмат и творчества шахматных мастеров; </w:t>
      </w:r>
    </w:p>
    <w:p w:rsidR="00596136" w:rsidRPr="00596136" w:rsidRDefault="00596136" w:rsidP="00596136">
      <w:pPr>
        <w:numPr>
          <w:ilvl w:val="0"/>
          <w:numId w:val="4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развивать способность анализировать и делать выводы; </w:t>
      </w:r>
    </w:p>
    <w:p w:rsidR="00596136" w:rsidRPr="00596136" w:rsidRDefault="00596136" w:rsidP="00596136">
      <w:pPr>
        <w:numPr>
          <w:ilvl w:val="0"/>
          <w:numId w:val="4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способствовать развитию творческой активности; </w:t>
      </w:r>
    </w:p>
    <w:p w:rsidR="00596136" w:rsidRPr="00596136" w:rsidRDefault="00596136" w:rsidP="00596136">
      <w:pPr>
        <w:numPr>
          <w:ilvl w:val="0"/>
          <w:numId w:val="4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развивать волевые качества личности. </w:t>
      </w:r>
    </w:p>
    <w:p w:rsidR="00596136" w:rsidRPr="00596136" w:rsidRDefault="00596136" w:rsidP="00596136">
      <w:pPr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  <w:u w:val="single"/>
        </w:rPr>
        <w:t>Воспитательные задачи: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5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воспитывать уважения к партнёру, самодисциплину, умение владеть собой и добиваться цели; </w:t>
      </w:r>
    </w:p>
    <w:p w:rsidR="00596136" w:rsidRPr="00596136" w:rsidRDefault="00596136" w:rsidP="00596136">
      <w:pPr>
        <w:numPr>
          <w:ilvl w:val="0"/>
          <w:numId w:val="5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формировать правильное поведение во время игры; </w:t>
      </w:r>
    </w:p>
    <w:p w:rsidR="00596136" w:rsidRPr="00596136" w:rsidRDefault="00596136" w:rsidP="00596136">
      <w:pPr>
        <w:numPr>
          <w:ilvl w:val="0"/>
          <w:numId w:val="5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воспитывать чувство ответственности и взаимопомощи; </w:t>
      </w:r>
    </w:p>
    <w:p w:rsidR="00596136" w:rsidRPr="00596136" w:rsidRDefault="00596136" w:rsidP="00596136">
      <w:pPr>
        <w:numPr>
          <w:ilvl w:val="0"/>
          <w:numId w:val="6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воспитывать целеустремлённость, трудолюбие.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Данная программа рассчитана на четыре года обучения, состоящего из двух этапов.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Направление программы </w:t>
      </w:r>
      <w:r w:rsidRPr="00596136">
        <w:rPr>
          <w:rFonts w:ascii="Times New Roman" w:eastAsia="Times New Roman" w:hAnsi="Times New Roman" w:cs="Times New Roman"/>
          <w:color w:val="000099"/>
          <w:sz w:val="28"/>
          <w:u w:val="single"/>
        </w:rPr>
        <w:t>физкультурно-спортивное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    В настоящее время, когда весь мир вступил в эпоху компьютеров и информационных технологий, особенно большое значение приобретает способность быстро и разумно разбираться в огромном объеме информации, умение анализировать её и делать логические выводы. Очень большую роль в формировании логического и системного мышления играют шахматы. Занятия шахматами способствуют повышению уровня интеллектуального развития детей, умения концентрировать внимание на решение задач в 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lastRenderedPageBreak/>
        <w:t>условиях ограниченного времени, анализировать возникающие ситуации и делать выводы, воспитывает целеустремлённость, терпение и характер.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Шахматы как специфический вид человеческой деятельности получают всё большее признание в России и во всём мире. Шахматы сближают людей всех возрастов и профессий в любой части Земли. Шахматы доступны людям разного возраста, а единая шахматная символика создаёт необходимые предпосылки для международного сотрудничества, обмена опытом. Шахматы - часть мирового культурного пространства.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О социальной значимости шахмат, их возрастающей популярности в мире можно судить по таким весомым аргументам,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соревнований, выпуском разнообразной шахматной литературы. Шахматы - наглядная соревновательная форма двух личностей. Они нам нужны как способ самовыражения творческой активности человека. Планировать успех можно только при постоянном совершенствовании шахматиста. 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Актуальность программы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  Программа  шахматного клуба «Белая ладья»  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Обучение игре в шахматы с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Шахматы по своей природе остаются, прежде всего, игрой. И ученик, особенно в начале обучения, воспринимает их именно как игру. Сейчас шахматы стали профессиональным видом спорта, к тому же все детские соревнования носят 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.Ш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 </w:t>
      </w:r>
    </w:p>
    <w:p w:rsidR="00596136" w:rsidRPr="00596136" w:rsidRDefault="00596136" w:rsidP="00596136">
      <w:pPr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Calibri" w:eastAsia="Times New Roman" w:hAnsi="Calibri" w:cs="Calibri"/>
          <w:i/>
          <w:iCs/>
          <w:color w:val="000099"/>
        </w:rPr>
        <w:t>ПРАКТИЧЕСКАЯ ЗНАЧИМОСТЬ:</w:t>
      </w:r>
      <w:r w:rsidRPr="00596136">
        <w:rPr>
          <w:rFonts w:ascii="Calibri" w:eastAsia="Times New Roman" w:hAnsi="Calibri" w:cs="Calibri"/>
          <w:color w:val="000099"/>
        </w:rPr>
        <w:t>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О социальной значимости шахмат, их возрастающей популярности можно судить по таким весомым аргументам как создание международных 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lastRenderedPageBreak/>
        <w:t>организаций, занимающихся популяризацией и пропагандой шахмат, проведение всемирных 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Шахматы это не только игра, доставляющая ученикам много радости, удовольствия, но и действенное эффективное средство их умственного развития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, 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формирования внутреннего плана действий - способности действовать в уме.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Игра в шахматы развивает наглядно-образное мышление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, 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способствует зарождению логического мышления, воспитывает усидчивость, вдумчивость, 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целеустремленность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.У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ченик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, обучающийся этой игре, становится собраннее,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 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раскрытию их творческих способностей. Древние мудрецы сформулировали суть шахмат так: «Разумом одерживать победу».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Шахматные игры развивают такой комплекс наиважнейших качеств, что 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сдавних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 пор приобрели особую социальную значимость- это один из самых лучших и увлекательных видов досуга, когда-либо придуманных человечеством.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Поэтому актуальность 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иобусловлена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 многими причинами: рост нервно-эмоциональных перегрузок, увеличение педагогически запущенных детей.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Жизнь заставляет нас на каждом шагу отстаивать правильность своих воззрений, поступать решительно, проявлять в зависимости от обстоятельств выдержку и твердость, осторожность и смелость, умение фантазировать и умение смирять фантазию. И всё это же самое требуется в шахматах. Они многогранны и обладают огромным эмоциональным 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потенциалом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,д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арят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 «упоение в борьбе»,но и одновременно требуют умения мобилизовать, и концентрировать внимание, ценить время, сохранять выдержку, распознавать 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lastRenderedPageBreak/>
        <w:t>ложь и правду, критически относиться не только к сопернику, но и к самому себе.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Следовательно, они сочетают в себе элементы искусства, 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наукии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 спорта. Соприкосновение с этими важными областями общечеловеческой культуры вызывает в душе ребенка позитивный отклик, способствует гармоничному развитию. Кроме этого, шахматы 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являютсябольшойшколой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 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творчествадля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 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детей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,э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тоуникальный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 инструмент развития их творческого мышления. </w:t>
      </w:r>
    </w:p>
    <w:p w:rsidR="00596136" w:rsidRPr="00596136" w:rsidRDefault="00596136" w:rsidP="00596136">
      <w:pPr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</w:rPr>
        <w:t>ОТЛИЧИТЕЛЬНЫЕ ОСОБЕННОСТИ ПРОГРАММЫ</w:t>
      </w:r>
      <w:r w:rsidRPr="00596136">
        <w:rPr>
          <w:rFonts w:ascii="Times New Roman" w:eastAsia="Times New Roman" w:hAnsi="Times New Roman" w:cs="Times New Roman"/>
          <w:color w:val="000099"/>
        </w:rPr>
        <w:t>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Отличительной особенностью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 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является индивидуальный подход к обучению ребенка. Индивидуальный подход заложен в программу. Он имеет два главных аспекта. Во-первых, воспитательное взаимодействие строится с каждым юным шахматистом с учётом личностных особенностей. Во-вторых, учитываются знания условий жизни каждого воспитанника, что важно в процессе обучения. Такой подход предполагает знание индивидуальности ребёнка, подростка с включением сюда природных, физических и психических свойств личности.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     В данной программе предусмотрено, что в образовании развивается не только ученик, но и программа его самообучения. Она может составляться и корректироваться в ходе деятельности самого ученика, который оказывается субъектом, конструктором своего образования, полноправным источником и организатором своих знаний. Ученик с помощью педагога может выступать в роли организатора своего образования: формулирует цели, отбирает тематику, составляет план работы, отбирает средства и способы достижения результата, устанавливает систему контроля и оценки своей деятельности.  </w:t>
      </w:r>
      <w:r w:rsidRPr="00596136">
        <w:rPr>
          <w:rFonts w:ascii="Times New Roman" w:eastAsia="Times New Roman" w:hAnsi="Times New Roman" w:cs="Times New Roman"/>
          <w:color w:val="000099"/>
          <w:sz w:val="28"/>
          <w:szCs w:val="28"/>
        </w:rPr>
        <w:br/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Программа шахматного объединения носит образовательно-развивающий характер,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направлена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 на раскрытие индивидуальных психологических особенностей учащихся.  </w:t>
      </w:r>
    </w:p>
    <w:p w:rsidR="00596136" w:rsidRPr="00596136" w:rsidRDefault="00596136" w:rsidP="00596136">
      <w:pPr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i/>
          <w:iCs/>
          <w:color w:val="000099"/>
          <w:sz w:val="28"/>
        </w:rPr>
        <w:t>ВОЗРАСТ ДЕТЕЙ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В шахматное объединение принимаются учащиеся младшего и среднего школьного возраста (7 – 14 лет) на общих основаниях </w:t>
      </w:r>
    </w:p>
    <w:p w:rsidR="00596136" w:rsidRPr="00596136" w:rsidRDefault="00596136" w:rsidP="00596136">
      <w:pPr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  <w:u w:val="single"/>
        </w:rPr>
        <w:t>Условия набора детей в коллектив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: принимаются все желающие (не имеющие медицинских противопоказаний). </w:t>
      </w:r>
      <w:r w:rsidRPr="00596136">
        <w:rPr>
          <w:rFonts w:ascii="Times New Roman" w:eastAsia="Times New Roman" w:hAnsi="Times New Roman" w:cs="Times New Roman"/>
          <w:color w:val="000099"/>
          <w:sz w:val="28"/>
          <w:u w:val="single"/>
        </w:rPr>
        <w:t>Наполняемость в группах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составляет: первый год обучения — 15 человек; второй год обучения — 12 человек; третий год обучения — 10 человек; четвёртый год – 10 человек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 .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Уменьшение числа учащихся в группе на втором и третьем годах обучения объясняется увеличением объема и сложности изучаемого материала.;  </w:t>
      </w:r>
    </w:p>
    <w:p w:rsidR="00596136" w:rsidRPr="00596136" w:rsidRDefault="00596136" w:rsidP="00596136">
      <w:pPr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i/>
          <w:iCs/>
          <w:color w:val="000099"/>
          <w:sz w:val="28"/>
        </w:rPr>
        <w:t>СРОКИ РЕАЛИЗАЦИИ ПРОГРАММЫ 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Программа рассчитана на </w:t>
      </w:r>
      <w:r w:rsidRPr="00596136">
        <w:rPr>
          <w:rFonts w:ascii="Times New Roman" w:eastAsia="Times New Roman" w:hAnsi="Times New Roman" w:cs="Times New Roman"/>
          <w:color w:val="000099"/>
          <w:sz w:val="28"/>
          <w:u w:val="single"/>
        </w:rPr>
        <w:t>_4_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года </w:t>
      </w:r>
    </w:p>
    <w:p w:rsidR="00596136" w:rsidRPr="00596136" w:rsidRDefault="00596136" w:rsidP="00596136">
      <w:pPr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1 года обучения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 :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  <w:u w:val="single"/>
        </w:rPr>
        <w:t>__70_____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часов в год, </w:t>
      </w:r>
    </w:p>
    <w:p w:rsidR="00596136" w:rsidRPr="00596136" w:rsidRDefault="00596136" w:rsidP="00596136">
      <w:pPr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2 года обучения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 :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  <w:u w:val="single"/>
        </w:rPr>
        <w:t>___70___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часов в год, </w:t>
      </w:r>
    </w:p>
    <w:p w:rsidR="00596136" w:rsidRPr="00596136" w:rsidRDefault="00596136" w:rsidP="00596136">
      <w:pPr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3 года  обучения: </w:t>
      </w:r>
      <w:r w:rsidRPr="00596136">
        <w:rPr>
          <w:rFonts w:ascii="Times New Roman" w:eastAsia="Times New Roman" w:hAnsi="Times New Roman" w:cs="Times New Roman"/>
          <w:color w:val="000099"/>
          <w:sz w:val="28"/>
          <w:u w:val="single"/>
        </w:rPr>
        <w:t>____70__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часов в год </w:t>
      </w:r>
    </w:p>
    <w:p w:rsidR="00596136" w:rsidRPr="00596136" w:rsidRDefault="00596136" w:rsidP="00596136">
      <w:pPr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lastRenderedPageBreak/>
        <w:t> 4года  обучения: </w:t>
      </w:r>
      <w:r w:rsidRPr="00596136">
        <w:rPr>
          <w:rFonts w:ascii="Times New Roman" w:eastAsia="Times New Roman" w:hAnsi="Times New Roman" w:cs="Times New Roman"/>
          <w:color w:val="000099"/>
          <w:sz w:val="28"/>
          <w:u w:val="single"/>
        </w:rPr>
        <w:t>____70__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часов в год 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 Недельная нагрузка 2 часа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 .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Занятия проводятся 2 раза в неделю. При проведении занятий большое внимание уделяется развитию личностных качеств учащихся, таких как логическое мышление, выдержка, дисциплина, терпение, хладнокровие, находчивость, сосредоточенность, благородство.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Учебно-тематический материал программы распределён в соответствии с принципом последовательного и постепенного расширения теоретических знаний, практических умений и навыков.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Представленные в программе темы создают целостную систему подготовки шахматистов. При отборе теоретического материала и установлении его последовательности соблюдаются следующий принципы: </w:t>
      </w:r>
    </w:p>
    <w:p w:rsidR="00596136" w:rsidRPr="00596136" w:rsidRDefault="00596136" w:rsidP="00596136">
      <w:pPr>
        <w:numPr>
          <w:ilvl w:val="0"/>
          <w:numId w:val="7"/>
        </w:numPr>
        <w:shd w:val="clear" w:color="auto" w:fill="FFFFFF"/>
        <w:spacing w:after="0" w:line="240" w:lineRule="auto"/>
        <w:ind w:left="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структурирование учебного материала с учётом объективно существующих связей между его темами; </w:t>
      </w:r>
    </w:p>
    <w:p w:rsidR="00596136" w:rsidRPr="00596136" w:rsidRDefault="00596136" w:rsidP="00596136">
      <w:pPr>
        <w:numPr>
          <w:ilvl w:val="0"/>
          <w:numId w:val="7"/>
        </w:numPr>
        <w:shd w:val="clear" w:color="auto" w:fill="FFFFFF"/>
        <w:spacing w:after="0" w:line="240" w:lineRule="auto"/>
        <w:ind w:left="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актуальность, практическая значимость учебного материала для воспитанника.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Показателями эффективного функционирования шахматного кружка служат: наличие единого контингента воспитанников; взаимосвязь спортивного, нравственного коммуникативного и адаптированного направлений образовательной деятельности; единый образовательный процесс, построенный на принципах непрерывности, преемственности, доступности, увлекательности, результативности; осуществление единства обучения, воспитания и развития детей на основе индивидуализации и персонификации образовательного процесса;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обеспечение базовых знаний, умений и навыков, развитие способности шахматной игры; определенные достижения обучаемых. 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i/>
          <w:iCs/>
          <w:color w:val="000099"/>
          <w:sz w:val="28"/>
        </w:rPr>
        <w:t xml:space="preserve">ПРОГРАММА ПРЕДУСМАТРИВАЕТ </w:t>
      </w:r>
      <w:proofErr w:type="gramStart"/>
      <w:r w:rsidRPr="00596136">
        <w:rPr>
          <w:rFonts w:ascii="Times New Roman" w:eastAsia="Times New Roman" w:hAnsi="Times New Roman" w:cs="Times New Roman"/>
          <w:i/>
          <w:iCs/>
          <w:color w:val="000099"/>
          <w:sz w:val="28"/>
        </w:rPr>
        <w:t>ТЕОРЕТИЧЕСКИЕ</w:t>
      </w:r>
      <w:proofErr w:type="gramEnd"/>
      <w:r w:rsidRPr="00596136">
        <w:rPr>
          <w:rFonts w:ascii="Times New Roman" w:eastAsia="Times New Roman" w:hAnsi="Times New Roman" w:cs="Times New Roman"/>
          <w:i/>
          <w:iCs/>
          <w:color w:val="000099"/>
          <w:sz w:val="28"/>
        </w:rPr>
        <w:t xml:space="preserve"> И ПРАКТИЧЕСКИЕЗАНЯТИЯ: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8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теоретические (знакомство с шахматами, изучение каждой фигуры, ее роль, функции); </w:t>
      </w:r>
    </w:p>
    <w:p w:rsidR="00596136" w:rsidRPr="00596136" w:rsidRDefault="00596136" w:rsidP="00596136">
      <w:pPr>
        <w:numPr>
          <w:ilvl w:val="0"/>
          <w:numId w:val="9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практические (непосредственно шахматная игра, соревнования в группе).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i/>
          <w:iCs/>
          <w:color w:val="000099"/>
          <w:sz w:val="28"/>
        </w:rPr>
        <w:t>ОСОБЕННОСТИ ВОЗРАСТНОЙ ГРУППЫ ДЕТЕЙ: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Данная рабочая программа ориентирована на учащихся 2-7 классов (7-14 лет).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i/>
          <w:iCs/>
          <w:color w:val="000099"/>
          <w:sz w:val="28"/>
        </w:rPr>
        <w:t>ФОРМЫ И ВИДЫ РАБОТЫ: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10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групповая работа; </w:t>
      </w:r>
    </w:p>
    <w:p w:rsidR="00596136" w:rsidRPr="00596136" w:rsidRDefault="00596136" w:rsidP="00596136">
      <w:pPr>
        <w:numPr>
          <w:ilvl w:val="0"/>
          <w:numId w:val="10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работа в парах; </w:t>
      </w:r>
    </w:p>
    <w:p w:rsidR="00596136" w:rsidRPr="00596136" w:rsidRDefault="00596136" w:rsidP="00596136">
      <w:pPr>
        <w:numPr>
          <w:ilvl w:val="0"/>
          <w:numId w:val="10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индивидуальная работа; </w:t>
      </w:r>
    </w:p>
    <w:p w:rsidR="00596136" w:rsidRPr="00596136" w:rsidRDefault="00596136" w:rsidP="00596136">
      <w:pPr>
        <w:numPr>
          <w:ilvl w:val="0"/>
          <w:numId w:val="10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практическая игра; </w:t>
      </w:r>
    </w:p>
    <w:p w:rsidR="00596136" w:rsidRPr="00596136" w:rsidRDefault="00596136" w:rsidP="00596136">
      <w:pPr>
        <w:numPr>
          <w:ilvl w:val="0"/>
          <w:numId w:val="10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решение шахматных задач, комбинаций и этюдов. </w:t>
      </w:r>
    </w:p>
    <w:p w:rsidR="00596136" w:rsidRPr="00596136" w:rsidRDefault="00596136" w:rsidP="00596136">
      <w:pPr>
        <w:numPr>
          <w:ilvl w:val="0"/>
          <w:numId w:val="11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дидактические игры и задания, игровые упражнения; </w:t>
      </w:r>
    </w:p>
    <w:p w:rsidR="00596136" w:rsidRPr="00596136" w:rsidRDefault="00596136" w:rsidP="00596136">
      <w:pPr>
        <w:numPr>
          <w:ilvl w:val="0"/>
          <w:numId w:val="11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теоретические занятия, шахматные игры, шахматные дидактические игрушки. </w:t>
      </w:r>
    </w:p>
    <w:p w:rsidR="00596136" w:rsidRPr="00596136" w:rsidRDefault="00596136" w:rsidP="00596136">
      <w:pPr>
        <w:numPr>
          <w:ilvl w:val="0"/>
          <w:numId w:val="11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участие в турнирах и соревнованиях.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Прогнозируемые результаты программы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</w:rPr>
        <w:lastRenderedPageBreak/>
        <w:t>1 уровень: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учащиеся должны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знать: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12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шахматную доску и ее структуру; </w:t>
      </w:r>
    </w:p>
    <w:p w:rsidR="00596136" w:rsidRPr="00596136" w:rsidRDefault="00596136" w:rsidP="00596136">
      <w:pPr>
        <w:numPr>
          <w:ilvl w:val="0"/>
          <w:numId w:val="12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обозначение полей линий; </w:t>
      </w:r>
    </w:p>
    <w:p w:rsidR="00596136" w:rsidRPr="00596136" w:rsidRDefault="00596136" w:rsidP="00596136">
      <w:pPr>
        <w:numPr>
          <w:ilvl w:val="0"/>
          <w:numId w:val="12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ходы и взятия всех фигур, рокировку; </w:t>
      </w:r>
    </w:p>
    <w:p w:rsidR="00596136" w:rsidRPr="00596136" w:rsidRDefault="00596136" w:rsidP="00596136">
      <w:pPr>
        <w:numPr>
          <w:ilvl w:val="0"/>
          <w:numId w:val="12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основные шахматные понятия (шах, мат, пат, выигрыш, ничья, ударность и подвижность фигур, ценность фигур, угроза, нападение, защита, три стадии шахматной партии, развитие и др.); </w:t>
      </w:r>
      <w:proofErr w:type="gramEnd"/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уметь: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13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играть партию от начала до конца по шахматным правилам; </w:t>
      </w:r>
    </w:p>
    <w:p w:rsidR="00596136" w:rsidRPr="00596136" w:rsidRDefault="00596136" w:rsidP="00596136">
      <w:pPr>
        <w:numPr>
          <w:ilvl w:val="0"/>
          <w:numId w:val="13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записывать партии и позиции, разыгрывать партии по записи; </w:t>
      </w:r>
    </w:p>
    <w:p w:rsidR="00596136" w:rsidRPr="00596136" w:rsidRDefault="00596136" w:rsidP="00596136">
      <w:pPr>
        <w:numPr>
          <w:ilvl w:val="0"/>
          <w:numId w:val="13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находить мат в один ход в любых задачах такого типа; </w:t>
      </w:r>
    </w:p>
    <w:p w:rsidR="00596136" w:rsidRPr="00596136" w:rsidRDefault="00596136" w:rsidP="00596136">
      <w:pPr>
        <w:numPr>
          <w:ilvl w:val="0"/>
          <w:numId w:val="13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оценивать количество материала каждой из сторон и определять наличие материального перевеса; </w:t>
      </w:r>
    </w:p>
    <w:p w:rsidR="00596136" w:rsidRPr="00596136" w:rsidRDefault="00596136" w:rsidP="00596136">
      <w:pPr>
        <w:numPr>
          <w:ilvl w:val="0"/>
          <w:numId w:val="14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планировать, контролировать и оценивать действия соперников; </w:t>
      </w:r>
    </w:p>
    <w:p w:rsidR="00596136" w:rsidRPr="00596136" w:rsidRDefault="00596136" w:rsidP="00596136">
      <w:pPr>
        <w:numPr>
          <w:ilvl w:val="0"/>
          <w:numId w:val="14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определять общую цель и пути ее достижения; </w:t>
      </w:r>
    </w:p>
    <w:p w:rsidR="00596136" w:rsidRPr="00596136" w:rsidRDefault="00596136" w:rsidP="00596136">
      <w:pPr>
        <w:numPr>
          <w:ilvl w:val="0"/>
          <w:numId w:val="14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решать лабиринтные задачи (маршруты фигур) на шахматном материале.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2 уровень: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учащиеся должны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знать: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15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выигрышные стратегии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матования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одинокого короля;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уметь: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16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ставить мат одинокому королю двумя ладьями, королем и ферзем, королем и ладьей из любой позиции; </w:t>
      </w:r>
    </w:p>
    <w:p w:rsidR="00596136" w:rsidRPr="00596136" w:rsidRDefault="00596136" w:rsidP="00596136">
      <w:pPr>
        <w:numPr>
          <w:ilvl w:val="0"/>
          <w:numId w:val="16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понимать причины своего выигрыша и проигрыша; </w:t>
      </w:r>
    </w:p>
    <w:p w:rsidR="00596136" w:rsidRPr="00596136" w:rsidRDefault="00596136" w:rsidP="00596136">
      <w:pPr>
        <w:numPr>
          <w:ilvl w:val="0"/>
          <w:numId w:val="16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сравнивать и анализировать действия других игроков; </w:t>
      </w:r>
    </w:p>
    <w:p w:rsidR="00596136" w:rsidRPr="00596136" w:rsidRDefault="00596136" w:rsidP="00596136">
      <w:pPr>
        <w:numPr>
          <w:ilvl w:val="0"/>
          <w:numId w:val="17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разыгрывать простейшие пешечные и ладейные эндшпили.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3 уровень</w:t>
      </w:r>
      <w:r w:rsidRPr="00596136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</w:rPr>
        <w:t>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учащиеся должны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знать: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18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основные идеи комбинаций различных типов;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уметь: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19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осуществлять простейшие комбинации; </w:t>
      </w:r>
    </w:p>
    <w:p w:rsidR="00596136" w:rsidRPr="00596136" w:rsidRDefault="00596136" w:rsidP="00596136">
      <w:pPr>
        <w:numPr>
          <w:ilvl w:val="0"/>
          <w:numId w:val="19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определять наиболее эффективные способы достижения результата.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</w:rPr>
        <w:t>4 уровень: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i/>
          <w:iCs/>
          <w:color w:val="000099"/>
          <w:sz w:val="28"/>
        </w:rPr>
        <w:t>Конечным  результатом  обучения 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считается умение сыграть по правилам шахматную партию от начала до конца. Это предполагает определенную прочность знаний и умение применять их на практике.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ЛИЧНОСТНЫЕ И МЕТАПРЕДМЕТНЫЕ РЕЗУЛЬТАТЫ ОСВОЕНИЯ КУРСА ВНЕУРОЧНОЙ ДЕЯТЕЛЬНОСТИ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Личностные: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20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Адекватно оценивать свое поведение и поведение окружающих. </w:t>
      </w:r>
    </w:p>
    <w:p w:rsidR="00596136" w:rsidRPr="00596136" w:rsidRDefault="00596136" w:rsidP="00596136">
      <w:pPr>
        <w:numPr>
          <w:ilvl w:val="0"/>
          <w:numId w:val="20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Формировать уважительное отношение к иному мнению. </w:t>
      </w:r>
    </w:p>
    <w:p w:rsidR="00596136" w:rsidRPr="00596136" w:rsidRDefault="00596136" w:rsidP="00596136">
      <w:pPr>
        <w:numPr>
          <w:ilvl w:val="0"/>
          <w:numId w:val="20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Учиться понимать свою роль, развивать самостоятельность и ответственность. </w:t>
      </w:r>
    </w:p>
    <w:p w:rsidR="00596136" w:rsidRPr="00596136" w:rsidRDefault="00596136" w:rsidP="00596136">
      <w:pPr>
        <w:numPr>
          <w:ilvl w:val="0"/>
          <w:numId w:val="20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Развивать навыки сотрудничества 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со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 взрослыми и сверстниками. </w:t>
      </w:r>
    </w:p>
    <w:p w:rsidR="00596136" w:rsidRPr="00596136" w:rsidRDefault="00596136" w:rsidP="00596136">
      <w:pPr>
        <w:numPr>
          <w:ilvl w:val="0"/>
          <w:numId w:val="21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lastRenderedPageBreak/>
        <w:t>Учиться относиться бережно к материальным и духовным ценностям.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Познавательные: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22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Осваивать начальные формы познавательной и личностной рефлексии. </w:t>
      </w:r>
    </w:p>
    <w:p w:rsidR="00596136" w:rsidRPr="00596136" w:rsidRDefault="00596136" w:rsidP="00596136">
      <w:pPr>
        <w:numPr>
          <w:ilvl w:val="0"/>
          <w:numId w:val="22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Учиться использовать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знако-символические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средства представления информации. </w:t>
      </w:r>
    </w:p>
    <w:p w:rsidR="00596136" w:rsidRPr="00596136" w:rsidRDefault="00596136" w:rsidP="00596136">
      <w:pPr>
        <w:numPr>
          <w:ilvl w:val="0"/>
          <w:numId w:val="23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Использовать различные способы поиска информации на заданную на кружке тему. </w:t>
      </w:r>
    </w:p>
    <w:p w:rsidR="00596136" w:rsidRPr="00596136" w:rsidRDefault="00596136" w:rsidP="00596136">
      <w:pPr>
        <w:numPr>
          <w:ilvl w:val="0"/>
          <w:numId w:val="23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Собирать и обрабатывать материал, учится его передавать окружающим разными способами. </w:t>
      </w:r>
    </w:p>
    <w:p w:rsidR="00596136" w:rsidRPr="00596136" w:rsidRDefault="00596136" w:rsidP="00596136">
      <w:pPr>
        <w:numPr>
          <w:ilvl w:val="0"/>
          <w:numId w:val="23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Овладевать логическими действиями, устанавливать аналогии, строить рассуждения, овладевать новыми понятиями. </w:t>
      </w:r>
    </w:p>
    <w:p w:rsidR="00596136" w:rsidRPr="00596136" w:rsidRDefault="00596136" w:rsidP="00596136">
      <w:pPr>
        <w:numPr>
          <w:ilvl w:val="0"/>
          <w:numId w:val="23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Овладевать начальными сведениями об изучаемом объекте (шахматах) </w:t>
      </w:r>
    </w:p>
    <w:p w:rsidR="00596136" w:rsidRPr="00596136" w:rsidRDefault="00596136" w:rsidP="00596136">
      <w:pPr>
        <w:numPr>
          <w:ilvl w:val="0"/>
          <w:numId w:val="23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Учиться работать в информационной среде по поиску данных изучаемого объекта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Коммуникативные: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24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Активно использовать речевые средства в процессе общения с товарищами во время занятий. </w:t>
      </w:r>
    </w:p>
    <w:p w:rsidR="00596136" w:rsidRPr="00596136" w:rsidRDefault="00596136" w:rsidP="00596136">
      <w:pPr>
        <w:numPr>
          <w:ilvl w:val="0"/>
          <w:numId w:val="24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Учиться слушать собеседника, напарника по игре, быть сдержанным, выслушивать замечания и мнение других людей, излагать и аргументировать свою точку зрения. </w:t>
      </w:r>
    </w:p>
    <w:p w:rsidR="00596136" w:rsidRPr="00596136" w:rsidRDefault="00596136" w:rsidP="00596136">
      <w:pPr>
        <w:numPr>
          <w:ilvl w:val="0"/>
          <w:numId w:val="24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Учиться договариваться о распределении функций и ролей в совместной деятельности.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Регулятивные: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25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Овладевать способностью принимать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 и сохранять цели и задачи занятия. </w:t>
      </w:r>
    </w:p>
    <w:p w:rsidR="00596136" w:rsidRPr="00596136" w:rsidRDefault="00596136" w:rsidP="00596136">
      <w:pPr>
        <w:numPr>
          <w:ilvl w:val="0"/>
          <w:numId w:val="25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Находить способы решения и осуществления поставленных задач. </w:t>
      </w:r>
    </w:p>
    <w:p w:rsidR="00596136" w:rsidRPr="00596136" w:rsidRDefault="00596136" w:rsidP="00596136">
      <w:pPr>
        <w:numPr>
          <w:ilvl w:val="0"/>
          <w:numId w:val="25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Формировать умение контролировать свои действия. </w:t>
      </w:r>
    </w:p>
    <w:p w:rsidR="00596136" w:rsidRPr="00596136" w:rsidRDefault="00596136" w:rsidP="00596136">
      <w:pPr>
        <w:numPr>
          <w:ilvl w:val="0"/>
          <w:numId w:val="25"/>
        </w:numPr>
        <w:spacing w:after="0" w:line="240" w:lineRule="auto"/>
        <w:ind w:left="-240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99"/>
          <w:sz w:val="28"/>
        </w:rPr>
        <w:sectPr w:rsidR="00596136" w:rsidRPr="00596136" w:rsidSect="00596136">
          <w:pgSz w:w="11906" w:h="16838"/>
          <w:pgMar w:top="1134" w:right="850" w:bottom="1134" w:left="1701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Учиться понимать причины успеха и неуспеха своей деятельности.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left="720" w:firstLine="709"/>
        <w:jc w:val="center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lastRenderedPageBreak/>
        <w:t>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left="720" w:firstLine="709"/>
        <w:jc w:val="center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smallCaps/>
          <w:color w:val="000099"/>
          <w:sz w:val="28"/>
        </w:rPr>
        <w:t>3.Содержание программы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Начальный курс по обучению игре в шахматы максимально прост и доступен начинающим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Содержание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первого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 года обучения включает в себя следующие разделы: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1. 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Шахматная доска. Шахматные фигуры.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Знакомство с игровым "полем".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(2 ч)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2. 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Краткая история шахмат.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Знакомство с шахматами, первые чемпионы.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(2 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3. 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Шахматные фигуры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 Основные функциональные особенности фигур. Их роль в игре.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(8 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4. 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Техника </w:t>
      </w:r>
      <w:proofErr w:type="spellStart"/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матования</w:t>
      </w:r>
      <w:proofErr w:type="spellEnd"/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 одинокого короля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 Миттельшпиль, эндшпиль, 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блиц-шахматы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, долгие шахматы.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(8 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5. 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Достижение мата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 Мат в один, два, 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три и более ходов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. Задачи на постановку мата в несколько ходов.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(10 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6. 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Шахматные комбинации.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прикрытия, типичные комбинации в дебюте,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патовые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комбинации.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(32 ч)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7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. Повторение изученного в течение года.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Шахматные баталии. Соревнования в группе.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(8 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Содержание </w:t>
      </w:r>
      <w:r w:rsidRPr="00596136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</w:rPr>
        <w:t>второго 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года обучения включает непосредственно обучение шахматной игре, освоение правил игры в шахматы, а так же знакомятся с шахматной нотацией, творчеством выдающихся шахматистов. Все перечисленные основы игры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второго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 курса обучения можно разделить на следующие разделы: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1.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Введение (1ч).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2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. Повторение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 Рокировка. Взятие на проходе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(4 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3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. Краткая история шахмат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 Происхождение шахмат. Легенды о шахматах. (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2 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4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. Шахматная нотация.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Обозначение горизонталей, вертикалей, обозначение шахматных фигур и терминов. Запись начального положения.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(6 ч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).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5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. Ценность шахматных фигур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 Сравнительная сила фигур. Достижение материального перевеса.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(8 ч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).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6. 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Техника </w:t>
      </w:r>
      <w:proofErr w:type="spellStart"/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матования</w:t>
      </w:r>
      <w:proofErr w:type="spellEnd"/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 одинокого короля.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Дифференцированные подходы к постановке мата (две ладьи против короля; ферзь и ладья против короля; ферзь и король против короля).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(8 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7. 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Достижение мата без жертвы материала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 Учебные положения на мат в два хода в эндшпиле. Цугцванг. Учебные положения на мат в два хода в миттельшпиле.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(10 ч)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8. 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Шахматная комбинация. 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Матовые комбинации: тема отвлечения, завлечения, блокировки.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(24ч</w:t>
      </w:r>
      <w:proofErr w:type="gramStart"/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 )</w:t>
      </w:r>
      <w:proofErr w:type="gramEnd"/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lastRenderedPageBreak/>
        <w:t>9.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Индивидуальные занятия (2ч).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10.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 Игра в шахматы с компьютером  (2ч).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11.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 Повторение. (3ч).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Содержание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третьего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 года обучения направлено на улучшение игровых качеств обучающихся и, в большей степени, ориентировано на игровую составляющую. Также предусмотрены моменты повторения, но в незначительной доле. Все перечисленные основы игры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третьего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 курса обучения можно разделить на следующие разделы: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1.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 Введение (1ч).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2. 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Повторение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(4 ч)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3. 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Краткая история шахмат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 Происхождение шахмат. Легенды о шахматах. (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2 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4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. Шахматная нотация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 Обозначение горизонталей, вертикалей, обозначение шахматных фигур и терминов. Запись начального положения. 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Блиц-шахматы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. Игра с часами.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(6 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5. 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Ценность шахматных фигур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 Сравнительная сила фигур. Достижение материального перевеса.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(8 ч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).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6. 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Техника </w:t>
      </w:r>
      <w:proofErr w:type="spellStart"/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матования</w:t>
      </w:r>
      <w:proofErr w:type="spellEnd"/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 одинокого короля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 Дифференцированные подходы к постановке мата (две ладьи против короля; ферзь и ладья против короля; ферзь и король против короля).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(8 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7.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Достижение мата без жертвы материала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 Учебные положения на мат в два хода в эндшпиле. Цугцванг. Учебные положения на мат в два хода в миттельшпиле.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(8 ч)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8. 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Шахматная комбинация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 Матовые комбинации: тема отвлечения, завлечения, блокировки.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(24ч).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9. Индивидуальные занятия (2ч).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10. Игра в шахматы с компьютером  (2ч).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11. Повторение. (3ч).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Содержание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четвертого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 года обучения схоже с курсом третьего года обучения и акцентировано на игровую деятельность учащихся. Более конкретную содержательную линию за четвертый год обучения можно разложить по следующим разделам: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1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. Повторение, изученного в предыдущем году.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(4 ч)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2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. Краткая история шахмат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 Происхождение шахмат. Легенды о шахматах. (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2 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3. 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Шахматная нотация.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Обозначение горизонталей, вертикалей, обозначение шахматных фигур и терминов. Запись начального положения. 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Блиц-шахматы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. Игра с часами.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(6 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4. 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Ценность шахматных фигур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 Сравнительная сила фигур. Достижение материального перевеса.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(8 ч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).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lastRenderedPageBreak/>
        <w:t>5. 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Техника </w:t>
      </w:r>
      <w:proofErr w:type="spellStart"/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матования</w:t>
      </w:r>
      <w:proofErr w:type="spellEnd"/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 одинокого короля.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Дифференцированные подходы к постановке мата (две ладьи против короля; ферзь и ладья против короля; ферзь и король против короля).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(8 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6. 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Достижение мата без жертвы материала.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Учебные положения на мат в два хода в эндшпиле. Цугцванг. Учебные положения на мат в два хода в миттельшпиле.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(8 ч)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7. 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Шахматная комбинация.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Матовые комбинации: тема отвлечения, завлечения, блокировки. </w:t>
      </w: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(32 ч).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Кроме этого учащимся предлагаются темы для самостоятельного изучения: «Ферзь против пешки», «Ферзь против короля» и др., занимательные рассказы из истории шахмат.  </w:t>
      </w: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4. </w:t>
      </w:r>
      <w:r w:rsidRPr="00596136">
        <w:rPr>
          <w:rFonts w:ascii="Times New Roman" w:eastAsia="Times New Roman" w:hAnsi="Times New Roman" w:cs="Times New Roman"/>
          <w:b/>
          <w:bCs/>
          <w:smallCaps/>
          <w:color w:val="000099"/>
          <w:sz w:val="28"/>
        </w:rPr>
        <w:t>Методическое и материально-техническое обеспечение: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</w:rPr>
        <w:t>Материально-техническое обеспечение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numPr>
          <w:ilvl w:val="0"/>
          <w:numId w:val="26"/>
        </w:numPr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шахматные доски с набором шахматных фигур </w:t>
      </w:r>
    </w:p>
    <w:p w:rsidR="00596136" w:rsidRPr="00596136" w:rsidRDefault="00596136" w:rsidP="00596136">
      <w:pPr>
        <w:numPr>
          <w:ilvl w:val="0"/>
          <w:numId w:val="26"/>
        </w:numPr>
        <w:shd w:val="clear" w:color="auto" w:fill="FFFFFF"/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шахматные часы </w:t>
      </w:r>
    </w:p>
    <w:p w:rsidR="00596136" w:rsidRPr="00596136" w:rsidRDefault="00596136" w:rsidP="00596136">
      <w:pPr>
        <w:numPr>
          <w:ilvl w:val="0"/>
          <w:numId w:val="26"/>
        </w:numPr>
        <w:shd w:val="clear" w:color="auto" w:fill="FFFFFF"/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шаблоны латинских букв (из картона или плотной бумаги) для изучения шахматной нотации </w:t>
      </w:r>
    </w:p>
    <w:p w:rsidR="00596136" w:rsidRPr="00596136" w:rsidRDefault="00596136" w:rsidP="00596136">
      <w:pPr>
        <w:numPr>
          <w:ilvl w:val="0"/>
          <w:numId w:val="26"/>
        </w:numPr>
        <w:shd w:val="clear" w:color="auto" w:fill="FFFFFF"/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экран </w:t>
      </w:r>
    </w:p>
    <w:p w:rsidR="00596136" w:rsidRPr="00596136" w:rsidRDefault="00596136" w:rsidP="00596136">
      <w:pPr>
        <w:numPr>
          <w:ilvl w:val="0"/>
          <w:numId w:val="27"/>
        </w:numPr>
        <w:shd w:val="clear" w:color="auto" w:fill="FFFFFF"/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проектор </w:t>
      </w:r>
    </w:p>
    <w:p w:rsidR="00596136" w:rsidRPr="00596136" w:rsidRDefault="00596136" w:rsidP="00596136">
      <w:pPr>
        <w:numPr>
          <w:ilvl w:val="0"/>
          <w:numId w:val="27"/>
        </w:numPr>
        <w:shd w:val="clear" w:color="auto" w:fill="FFFFFF"/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компьютер </w:t>
      </w:r>
    </w:p>
    <w:p w:rsidR="00596136" w:rsidRPr="00596136" w:rsidRDefault="00596136" w:rsidP="00596136">
      <w:pPr>
        <w:numPr>
          <w:ilvl w:val="0"/>
          <w:numId w:val="27"/>
        </w:numPr>
        <w:shd w:val="clear" w:color="auto" w:fill="FFFFFF"/>
        <w:spacing w:after="0" w:line="240" w:lineRule="auto"/>
        <w:ind w:left="-240" w:firstLine="709"/>
        <w:jc w:val="both"/>
        <w:textAlignment w:val="baseline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принтер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proofErr w:type="spellStart"/>
      <w:proofErr w:type="gramStart"/>
      <w:r w:rsidRPr="00596136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</w:rPr>
        <w:t>Учебно</w:t>
      </w:r>
      <w:proofErr w:type="spellEnd"/>
      <w:r w:rsidRPr="00596136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</w:rPr>
        <w:t> – методическое</w:t>
      </w:r>
      <w:proofErr w:type="gramEnd"/>
      <w:r w:rsidRPr="00596136">
        <w:rPr>
          <w:rFonts w:ascii="Times New Roman" w:eastAsia="Times New Roman" w:hAnsi="Times New Roman" w:cs="Times New Roman"/>
          <w:b/>
          <w:bCs/>
          <w:i/>
          <w:iCs/>
          <w:color w:val="000099"/>
          <w:sz w:val="28"/>
        </w:rPr>
        <w:t xml:space="preserve"> обеспечение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tbl>
      <w:tblPr>
        <w:tblW w:w="147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47"/>
        <w:gridCol w:w="2234"/>
        <w:gridCol w:w="2689"/>
        <w:gridCol w:w="2291"/>
        <w:gridCol w:w="1927"/>
        <w:gridCol w:w="1772"/>
      </w:tblGrid>
      <w:tr w:rsidR="00596136" w:rsidRPr="00596136" w:rsidTr="00596136">
        <w:trPr>
          <w:trHeight w:val="14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Раздел 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или тема 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программы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Формы 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занятий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Приёмы и методы 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организации 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образовательного 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proofErr w:type="gramStart"/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процесса (в  </w:t>
            </w:r>
            <w:proofErr w:type="gramEnd"/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proofErr w:type="gramStart"/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рамках</w:t>
            </w:r>
            <w:proofErr w:type="gramEnd"/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занятия)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Дидактический 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материал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Техническое 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оснащение 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занятий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Формы 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подведения 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итогов </w:t>
            </w:r>
          </w:p>
        </w:tc>
      </w:tr>
      <w:tr w:rsidR="00596136" w:rsidRPr="00596136" w:rsidTr="00596136">
        <w:trPr>
          <w:trHeight w:val="149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1 год обучения </w:t>
            </w:r>
          </w:p>
        </w:tc>
      </w:tr>
      <w:tr w:rsidR="00596136" w:rsidRPr="00596136" w:rsidTr="00596136">
        <w:trPr>
          <w:trHeight w:val="14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</w:rPr>
              <w:t>Шахматная доска. Шахматные фигуры.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Фронтальная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эвристическая лекция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карточки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</w:tr>
      <w:tr w:rsidR="00596136" w:rsidRPr="00596136" w:rsidTr="00596136">
        <w:trPr>
          <w:trHeight w:val="14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</w:rPr>
              <w:t>Краткая история шахмат.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Групповая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lastRenderedPageBreak/>
              <w:t>вернисаж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proofErr w:type="gramStart"/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смешанный</w:t>
            </w:r>
            <w:proofErr w:type="gramEnd"/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 xml:space="preserve"> </w:t>
            </w: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lastRenderedPageBreak/>
              <w:t>(телепередачи, видеозаписи, учебные кинофильмы и т.д.);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lastRenderedPageBreak/>
              <w:t>Компьютер</w:t>
            </w: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lastRenderedPageBreak/>
              <w:t>,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экран, проектор.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lastRenderedPageBreak/>
              <w:t> </w:t>
            </w:r>
          </w:p>
        </w:tc>
      </w:tr>
      <w:tr w:rsidR="00596136" w:rsidRPr="00596136" w:rsidTr="00596136">
        <w:trPr>
          <w:trHeight w:val="14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</w:rPr>
              <w:lastRenderedPageBreak/>
              <w:t>Шахматные фигуры.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занятие-игра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numPr>
                <w:ilvl w:val="0"/>
                <w:numId w:val="28"/>
              </w:numPr>
              <w:spacing w:after="0" w:line="240" w:lineRule="auto"/>
              <w:ind w:left="-24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дидактические игры и задания, игровые упражнения;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proofErr w:type="gramStart"/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объёмный</w:t>
            </w:r>
            <w:proofErr w:type="gramEnd"/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 xml:space="preserve"> (модели шахмат)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Шахматный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турнир </w:t>
            </w:r>
          </w:p>
        </w:tc>
      </w:tr>
      <w:tr w:rsidR="00596136" w:rsidRPr="00596136" w:rsidTr="00596136">
        <w:trPr>
          <w:trHeight w:val="14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</w:rPr>
              <w:t>Техника </w:t>
            </w:r>
            <w:proofErr w:type="spellStart"/>
            <w:r w:rsidRPr="00596136">
              <w:rPr>
                <w:rFonts w:ascii="Times New Roman" w:eastAsia="Times New Roman" w:hAnsi="Times New Roman" w:cs="Times New Roman"/>
                <w:color w:val="000099"/>
              </w:rPr>
              <w:t>матования</w:t>
            </w:r>
            <w:proofErr w:type="spellEnd"/>
            <w:r w:rsidRPr="00596136">
              <w:rPr>
                <w:rFonts w:ascii="Times New Roman" w:eastAsia="Times New Roman" w:hAnsi="Times New Roman" w:cs="Times New Roman"/>
                <w:color w:val="000099"/>
              </w:rPr>
              <w:t> одинокого короля.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соревнование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numPr>
                <w:ilvl w:val="0"/>
                <w:numId w:val="29"/>
              </w:numPr>
              <w:spacing w:after="0" w:line="240" w:lineRule="auto"/>
              <w:ind w:left="-24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решение шахматных задач, комбинаций и этюдов.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тесты, практические задания.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</w:tr>
      <w:tr w:rsidR="00596136" w:rsidRPr="00596136" w:rsidTr="00596136">
        <w:trPr>
          <w:trHeight w:val="14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</w:rPr>
              <w:t>Достижение мата.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работа по подгруппам (по звеньям)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numPr>
                <w:ilvl w:val="0"/>
                <w:numId w:val="30"/>
              </w:numPr>
              <w:spacing w:after="0" w:line="240" w:lineRule="auto"/>
              <w:ind w:left="-24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теоретические занятия, шахматные игры, шахматные дидактические игрушки.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телепередачи, видеозаписи, учебные мультфильмы и т.д.);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Компьютер,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экран, проектор.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Шахматный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турнир </w:t>
            </w:r>
          </w:p>
        </w:tc>
      </w:tr>
      <w:tr w:rsidR="00596136" w:rsidRPr="00596136" w:rsidTr="00596136">
        <w:trPr>
          <w:trHeight w:val="149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2 год обучения </w:t>
            </w:r>
          </w:p>
        </w:tc>
      </w:tr>
      <w:tr w:rsidR="00596136" w:rsidRPr="00596136" w:rsidTr="00596136">
        <w:trPr>
          <w:trHeight w:val="14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Шахматная нотация.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Фронтальная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proofErr w:type="gramStart"/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смешанный</w:t>
            </w:r>
            <w:proofErr w:type="gramEnd"/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 xml:space="preserve"> (телепередачи, видеозаписи, учебные кинофильмы и т.д.);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Компьютер,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экран, проектор.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</w:tr>
      <w:tr w:rsidR="00596136" w:rsidRPr="00596136" w:rsidTr="00596136">
        <w:trPr>
          <w:trHeight w:val="14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Ценность шахматных фигур.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практическое занятие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numPr>
                <w:ilvl w:val="0"/>
                <w:numId w:val="31"/>
              </w:numPr>
              <w:spacing w:after="0" w:line="240" w:lineRule="auto"/>
              <w:ind w:left="-24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решение шахматных задач, комбинаций и этюдов.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раздаточный материал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</w:tr>
      <w:tr w:rsidR="00596136" w:rsidRPr="00596136" w:rsidTr="00596136">
        <w:trPr>
          <w:trHeight w:val="14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Шахматная комбинация.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индивидуально-групповая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numPr>
                <w:ilvl w:val="0"/>
                <w:numId w:val="32"/>
              </w:numPr>
              <w:spacing w:after="0" w:line="240" w:lineRule="auto"/>
              <w:ind w:left="-24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теоретические занятия, шахматные игры, шахматные дидактические игрушки.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тесты, практические задания,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</w:tr>
      <w:tr w:rsidR="00596136" w:rsidRPr="00596136" w:rsidTr="00596136">
        <w:trPr>
          <w:trHeight w:val="14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Игра в шахматы с компьютером  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proofErr w:type="spellStart"/>
            <w:proofErr w:type="gramStart"/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Индивидуаль-ная</w:t>
            </w:r>
            <w:proofErr w:type="spellEnd"/>
            <w:proofErr w:type="gramEnd"/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компьютеры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Шахматный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турнир </w:t>
            </w:r>
          </w:p>
        </w:tc>
      </w:tr>
      <w:tr w:rsidR="00596136" w:rsidRPr="00596136" w:rsidTr="00596136">
        <w:trPr>
          <w:trHeight w:val="149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lastRenderedPageBreak/>
              <w:t>3 год обучения </w:t>
            </w:r>
          </w:p>
        </w:tc>
      </w:tr>
      <w:tr w:rsidR="00596136" w:rsidRPr="00596136" w:rsidTr="00596136">
        <w:trPr>
          <w:trHeight w:val="14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Шахматная нотация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практическое занятие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proofErr w:type="gramStart"/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смешанный</w:t>
            </w:r>
            <w:proofErr w:type="gramEnd"/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 xml:space="preserve"> (телепередачи, видеозаписи, учебные кинофильмы и т.д.);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Компьютер,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экран, проектор.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</w:tr>
      <w:tr w:rsidR="00596136" w:rsidRPr="00596136" w:rsidTr="00596136">
        <w:trPr>
          <w:trHeight w:val="14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Ценность шахматных фигур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работа по подгруппам (по звеньям)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numPr>
                <w:ilvl w:val="0"/>
                <w:numId w:val="33"/>
              </w:numPr>
              <w:spacing w:after="0" w:line="240" w:lineRule="auto"/>
              <w:ind w:left="-24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дидактические игры и задания, игровые упражнения;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раздаточный материал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</w:tr>
      <w:tr w:rsidR="00596136" w:rsidRPr="00596136" w:rsidTr="00596136">
        <w:trPr>
          <w:trHeight w:val="71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Достижение мата без жертвы материала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индивидуально-групповая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вопросы и задания для устного ответа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Шахматный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турнир </w:t>
            </w:r>
          </w:p>
        </w:tc>
      </w:tr>
      <w:tr w:rsidR="00596136" w:rsidRPr="00596136" w:rsidTr="00596136">
        <w:trPr>
          <w:trHeight w:val="149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4 год обучения </w:t>
            </w:r>
          </w:p>
        </w:tc>
      </w:tr>
      <w:tr w:rsidR="00596136" w:rsidRPr="00596136" w:rsidTr="00596136">
        <w:trPr>
          <w:trHeight w:val="14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Шахматная комбинация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практическое занятие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</w:tr>
      <w:tr w:rsidR="00596136" w:rsidRPr="00596136" w:rsidTr="00596136">
        <w:trPr>
          <w:trHeight w:val="664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Достижение мата без жертвы материала 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индивидуально-групповая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proofErr w:type="gramStart"/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смешанный</w:t>
            </w:r>
            <w:proofErr w:type="gramEnd"/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 xml:space="preserve"> (телепередачи, видеозаписи, учебные кинофильмы и т.д.);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Компьютер,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экран, проектор.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</w:tr>
      <w:tr w:rsidR="00596136" w:rsidRPr="00596136" w:rsidTr="00596136">
        <w:trPr>
          <w:trHeight w:val="43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Решение задач и этюдов.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работа по подгруппам (по звеньям)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numPr>
                <w:ilvl w:val="0"/>
                <w:numId w:val="34"/>
              </w:numPr>
              <w:spacing w:after="0" w:line="240" w:lineRule="auto"/>
              <w:ind w:left="-24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решение шахматных задач, комбинаций и этюдов.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Шахматный </w:t>
            </w:r>
          </w:p>
          <w:p w:rsidR="00596136" w:rsidRPr="00596136" w:rsidRDefault="00596136" w:rsidP="00596136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  <w:r w:rsidRPr="00596136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>турнир </w:t>
            </w:r>
          </w:p>
        </w:tc>
      </w:tr>
    </w:tbl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5.СПИСОК ЛИТЕРАТУРЫ.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Для педагога: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1. В.И.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Мульдияров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. Шахматы уроки мудрой игры. Ростов на Дону.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:»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Феникс», 2009.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2. 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Гил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В.Я. Необычные шахматы. – М.: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Астрель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, 2002.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3. 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Шишигин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. Шахматный Горизонт. Кызыл – 1978г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4. 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Карахал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Ю.И. Шахматы – увлекательная игра. - М.: Знание, 1982.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5. 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Костьев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А.Н. Учителю о шахматах. - М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, : 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Физкультура и спорт, 1986.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6. 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Костьев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А.Н. Уроки шахмат. - М.: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Физкульту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p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а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и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споpт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, 1994.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lastRenderedPageBreak/>
        <w:t>7. Пан В.Н. Сборник шахматных задач, этюдов, головоломок. - Донецк: 2004.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8. Пожарский В.Н., Шахматный учебник – Рязань: 1994.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9. Славин И.И. Учебник-задачник шахмат. – Архангельск: тт. 1-7, 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Правда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 xml:space="preserve"> Севера, 1997- 2000.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10. Шахматы. Энциклопедический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слова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p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ь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. - М.: Советская энциклопедия, 1990.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11. 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Юдович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М.М. Занимательные шахматы – М.: «Физкультура и спорт», 1966 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b/>
          <w:bCs/>
          <w:color w:val="000099"/>
          <w:sz w:val="28"/>
        </w:rPr>
        <w:t>Для учащихся:</w:t>
      </w: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1. Агафонов А.В. Шах и Мат. Задачи для начинающих. - Казань, Учебное издание. 1994.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2. 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Бретт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Н. Как играть в шахматы – М.: Слово, 1999.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3. Волчок А.С. Самоучитель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т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p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енажеp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шахматиста. - </w:t>
      </w:r>
      <w:proofErr w:type="spellStart"/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H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иколаев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: Мысль, 1991.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4. 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Горенштейн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Р.Я. Подарок юному шахматисту. – М.: Синтез, 1994.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5. 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Давыдюк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С.И. </w:t>
      </w:r>
      <w:proofErr w:type="spellStart"/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H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ачинающим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шахматистам.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Уп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p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ажнения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.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Па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</w:rPr>
        <w:t>p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тии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. Комбинации. - Минск: Полымя, 1994 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6. Иващенко С.Д. Сборник шахматных комбинаций. - Киев, 1986.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7. 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Мацукевич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А.А. Шахматные правила – М.: 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Астрель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, 2007. </w:t>
      </w:r>
    </w:p>
    <w:p w:rsidR="00596136" w:rsidRPr="00596136" w:rsidRDefault="00596136" w:rsidP="005961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8. В.Барский Учебник шахмат для младших школьников «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Карвин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в шахматном лесу 1» ООО «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Дайв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», 2013.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9. В.Барский Учебник шахмат для младших школьников «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Карвин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 в шахматном лесу  2» ООО «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Дайв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»,2013.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10.В.Барский Учебник шахмат для второго года обучения «Шахматы от новичка к </w:t>
      </w:r>
      <w:proofErr w:type="gramStart"/>
      <w:r w:rsidRPr="00596136">
        <w:rPr>
          <w:rFonts w:ascii="Times New Roman" w:eastAsia="Times New Roman" w:hAnsi="Times New Roman" w:cs="Times New Roman"/>
          <w:color w:val="000099"/>
          <w:sz w:val="28"/>
          <w:lang w:val="en-US"/>
        </w:rPr>
        <w:t>III</w:t>
      </w:r>
      <w:proofErr w:type="gramEnd"/>
      <w:r w:rsidRPr="00596136">
        <w:rPr>
          <w:rFonts w:ascii="Times New Roman" w:eastAsia="Times New Roman" w:hAnsi="Times New Roman" w:cs="Times New Roman"/>
          <w:color w:val="000099"/>
          <w:sz w:val="28"/>
        </w:rPr>
        <w:t>разряду 2»ООО «</w:t>
      </w:r>
      <w:proofErr w:type="spellStart"/>
      <w:r w:rsidRPr="00596136">
        <w:rPr>
          <w:rFonts w:ascii="Times New Roman" w:eastAsia="Times New Roman" w:hAnsi="Times New Roman" w:cs="Times New Roman"/>
          <w:color w:val="000099"/>
          <w:sz w:val="28"/>
        </w:rPr>
        <w:t>Дайв</w:t>
      </w:r>
      <w:proofErr w:type="spellEnd"/>
      <w:r w:rsidRPr="00596136">
        <w:rPr>
          <w:rFonts w:ascii="Times New Roman" w:eastAsia="Times New Roman" w:hAnsi="Times New Roman" w:cs="Times New Roman"/>
          <w:color w:val="000099"/>
          <w:sz w:val="28"/>
        </w:rPr>
        <w:t>»,2011.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Times New Roman" w:eastAsia="Times New Roman" w:hAnsi="Times New Roman" w:cs="Times New Roman"/>
          <w:color w:val="000099"/>
          <w:sz w:val="28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Calibri" w:eastAsia="Times New Roman" w:hAnsi="Calibri" w:cs="Calibri"/>
          <w:color w:val="000099"/>
          <w:sz w:val="32"/>
        </w:rPr>
        <w:t> </w:t>
      </w:r>
    </w:p>
    <w:p w:rsidR="00596136" w:rsidRPr="00596136" w:rsidRDefault="00596136" w:rsidP="00596136">
      <w:pPr>
        <w:spacing w:after="0" w:line="240" w:lineRule="auto"/>
        <w:ind w:firstLine="709"/>
        <w:jc w:val="center"/>
        <w:textAlignment w:val="baseline"/>
        <w:rPr>
          <w:rFonts w:ascii="Segoe UI" w:eastAsia="Times New Roman" w:hAnsi="Segoe UI" w:cs="Segoe UI"/>
          <w:color w:val="000099"/>
          <w:sz w:val="12"/>
          <w:szCs w:val="12"/>
        </w:rPr>
      </w:pPr>
      <w:r w:rsidRPr="00596136">
        <w:rPr>
          <w:rFonts w:ascii="Calibri" w:eastAsia="Times New Roman" w:hAnsi="Calibri" w:cs="Calibri"/>
          <w:color w:val="000099"/>
          <w:sz w:val="32"/>
        </w:rPr>
        <w:t> </w:t>
      </w:r>
    </w:p>
    <w:sectPr w:rsidR="00596136" w:rsidRPr="00596136" w:rsidSect="0059613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9F"/>
    <w:multiLevelType w:val="multilevel"/>
    <w:tmpl w:val="8502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537632"/>
    <w:multiLevelType w:val="multilevel"/>
    <w:tmpl w:val="5EB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1263E7"/>
    <w:multiLevelType w:val="multilevel"/>
    <w:tmpl w:val="E676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B07E60"/>
    <w:multiLevelType w:val="multilevel"/>
    <w:tmpl w:val="1CE8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2E7618"/>
    <w:multiLevelType w:val="multilevel"/>
    <w:tmpl w:val="7CE4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7E44B9"/>
    <w:multiLevelType w:val="multilevel"/>
    <w:tmpl w:val="6674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043423"/>
    <w:multiLevelType w:val="multilevel"/>
    <w:tmpl w:val="E76A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846C29"/>
    <w:multiLevelType w:val="multilevel"/>
    <w:tmpl w:val="6974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933789"/>
    <w:multiLevelType w:val="multilevel"/>
    <w:tmpl w:val="9ABA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5258CD"/>
    <w:multiLevelType w:val="multilevel"/>
    <w:tmpl w:val="FA2C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C500F3"/>
    <w:multiLevelType w:val="multilevel"/>
    <w:tmpl w:val="217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511DF2"/>
    <w:multiLevelType w:val="multilevel"/>
    <w:tmpl w:val="F6F4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C1D5C81"/>
    <w:multiLevelType w:val="multilevel"/>
    <w:tmpl w:val="2A4A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0F0EC1"/>
    <w:multiLevelType w:val="multilevel"/>
    <w:tmpl w:val="768C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E9779C6"/>
    <w:multiLevelType w:val="multilevel"/>
    <w:tmpl w:val="0A8C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132641F"/>
    <w:multiLevelType w:val="multilevel"/>
    <w:tmpl w:val="8792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478746E"/>
    <w:multiLevelType w:val="multilevel"/>
    <w:tmpl w:val="CAB8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075536B"/>
    <w:multiLevelType w:val="multilevel"/>
    <w:tmpl w:val="01A6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1A1674D"/>
    <w:multiLevelType w:val="multilevel"/>
    <w:tmpl w:val="6A58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4307534"/>
    <w:multiLevelType w:val="multilevel"/>
    <w:tmpl w:val="3BD4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BBF769A"/>
    <w:multiLevelType w:val="multilevel"/>
    <w:tmpl w:val="6D6C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C6D0422"/>
    <w:multiLevelType w:val="multilevel"/>
    <w:tmpl w:val="7648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D443B3D"/>
    <w:multiLevelType w:val="multilevel"/>
    <w:tmpl w:val="B8A42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5341FC"/>
    <w:multiLevelType w:val="multilevel"/>
    <w:tmpl w:val="654C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80265CE"/>
    <w:multiLevelType w:val="multilevel"/>
    <w:tmpl w:val="C686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8B66078"/>
    <w:multiLevelType w:val="multilevel"/>
    <w:tmpl w:val="3996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9CE56B6"/>
    <w:multiLevelType w:val="multilevel"/>
    <w:tmpl w:val="9760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4E36FD8"/>
    <w:multiLevelType w:val="multilevel"/>
    <w:tmpl w:val="F5CC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6026946"/>
    <w:multiLevelType w:val="multilevel"/>
    <w:tmpl w:val="DA2C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62B1C9D"/>
    <w:multiLevelType w:val="multilevel"/>
    <w:tmpl w:val="BF62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F3098D"/>
    <w:multiLevelType w:val="multilevel"/>
    <w:tmpl w:val="0EB2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91B40C2"/>
    <w:multiLevelType w:val="multilevel"/>
    <w:tmpl w:val="1AD2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A002AE1"/>
    <w:multiLevelType w:val="multilevel"/>
    <w:tmpl w:val="7650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BD6111E"/>
    <w:multiLevelType w:val="multilevel"/>
    <w:tmpl w:val="C7B8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11"/>
  </w:num>
  <w:num w:numId="3">
    <w:abstractNumId w:val="14"/>
  </w:num>
  <w:num w:numId="4">
    <w:abstractNumId w:val="19"/>
  </w:num>
  <w:num w:numId="5">
    <w:abstractNumId w:val="7"/>
  </w:num>
  <w:num w:numId="6">
    <w:abstractNumId w:val="5"/>
  </w:num>
  <w:num w:numId="7">
    <w:abstractNumId w:val="31"/>
  </w:num>
  <w:num w:numId="8">
    <w:abstractNumId w:val="9"/>
  </w:num>
  <w:num w:numId="9">
    <w:abstractNumId w:val="22"/>
  </w:num>
  <w:num w:numId="10">
    <w:abstractNumId w:val="4"/>
  </w:num>
  <w:num w:numId="11">
    <w:abstractNumId w:val="33"/>
  </w:num>
  <w:num w:numId="12">
    <w:abstractNumId w:val="6"/>
  </w:num>
  <w:num w:numId="13">
    <w:abstractNumId w:val="8"/>
  </w:num>
  <w:num w:numId="14">
    <w:abstractNumId w:val="17"/>
  </w:num>
  <w:num w:numId="15">
    <w:abstractNumId w:val="2"/>
  </w:num>
  <w:num w:numId="16">
    <w:abstractNumId w:val="10"/>
  </w:num>
  <w:num w:numId="17">
    <w:abstractNumId w:val="27"/>
  </w:num>
  <w:num w:numId="18">
    <w:abstractNumId w:val="25"/>
  </w:num>
  <w:num w:numId="19">
    <w:abstractNumId w:val="18"/>
  </w:num>
  <w:num w:numId="20">
    <w:abstractNumId w:val="21"/>
  </w:num>
  <w:num w:numId="21">
    <w:abstractNumId w:val="32"/>
  </w:num>
  <w:num w:numId="22">
    <w:abstractNumId w:val="30"/>
  </w:num>
  <w:num w:numId="23">
    <w:abstractNumId w:val="28"/>
  </w:num>
  <w:num w:numId="24">
    <w:abstractNumId w:val="13"/>
  </w:num>
  <w:num w:numId="25">
    <w:abstractNumId w:val="0"/>
  </w:num>
  <w:num w:numId="26">
    <w:abstractNumId w:val="26"/>
  </w:num>
  <w:num w:numId="27">
    <w:abstractNumId w:val="20"/>
  </w:num>
  <w:num w:numId="28">
    <w:abstractNumId w:val="24"/>
  </w:num>
  <w:num w:numId="29">
    <w:abstractNumId w:val="1"/>
  </w:num>
  <w:num w:numId="30">
    <w:abstractNumId w:val="12"/>
  </w:num>
  <w:num w:numId="31">
    <w:abstractNumId w:val="15"/>
  </w:num>
  <w:num w:numId="32">
    <w:abstractNumId w:val="3"/>
  </w:num>
  <w:num w:numId="33">
    <w:abstractNumId w:val="1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136"/>
    <w:rsid w:val="00023B16"/>
    <w:rsid w:val="00265D85"/>
    <w:rsid w:val="004A0E37"/>
    <w:rsid w:val="00596136"/>
    <w:rsid w:val="00696214"/>
    <w:rsid w:val="00B920CD"/>
    <w:rsid w:val="00E24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9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596136"/>
  </w:style>
  <w:style w:type="character" w:customStyle="1" w:styleId="textrun">
    <w:name w:val="textrun"/>
    <w:basedOn w:val="a0"/>
    <w:rsid w:val="00596136"/>
  </w:style>
  <w:style w:type="character" w:customStyle="1" w:styleId="normaltextrun">
    <w:name w:val="normaltextrun"/>
    <w:basedOn w:val="a0"/>
    <w:rsid w:val="00596136"/>
  </w:style>
  <w:style w:type="character" w:customStyle="1" w:styleId="wacimagegroupcontainer">
    <w:name w:val="wacimagegroupcontainer"/>
    <w:basedOn w:val="a0"/>
    <w:rsid w:val="00596136"/>
  </w:style>
  <w:style w:type="character" w:customStyle="1" w:styleId="wacimagecontainer">
    <w:name w:val="wacimagecontainer"/>
    <w:basedOn w:val="a0"/>
    <w:rsid w:val="00596136"/>
  </w:style>
  <w:style w:type="character" w:customStyle="1" w:styleId="spellingerror">
    <w:name w:val="spellingerror"/>
    <w:basedOn w:val="a0"/>
    <w:rsid w:val="00596136"/>
  </w:style>
  <w:style w:type="character" w:customStyle="1" w:styleId="linebreakblob">
    <w:name w:val="linebreakblob"/>
    <w:basedOn w:val="a0"/>
    <w:rsid w:val="00596136"/>
  </w:style>
  <w:style w:type="character" w:customStyle="1" w:styleId="scxw248099743">
    <w:name w:val="scxw248099743"/>
    <w:basedOn w:val="a0"/>
    <w:rsid w:val="00596136"/>
  </w:style>
  <w:style w:type="character" w:customStyle="1" w:styleId="contextualspellingandgrammarerror">
    <w:name w:val="contextualspellingandgrammarerror"/>
    <w:basedOn w:val="a0"/>
    <w:rsid w:val="00596136"/>
  </w:style>
  <w:style w:type="paragraph" w:styleId="a3">
    <w:name w:val="Balloon Text"/>
    <w:basedOn w:val="a"/>
    <w:link w:val="a4"/>
    <w:uiPriority w:val="99"/>
    <w:semiHidden/>
    <w:unhideWhenUsed/>
    <w:rsid w:val="00023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7310">
              <w:marLeft w:val="-5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8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6937">
              <w:marLeft w:val="-5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4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8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5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53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1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0798">
              <w:marLeft w:val="-5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4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3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7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4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9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6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1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7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1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3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5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9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27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6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8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8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3784">
              <w:marLeft w:val="-5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7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5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4577">
              <w:marLeft w:val="-5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7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6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6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4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8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4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5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0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4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2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93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8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9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7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3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7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5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4709">
              <w:marLeft w:val="-5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9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9670">
              <w:marLeft w:val="-5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2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6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3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8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3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4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8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8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5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0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1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1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2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7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0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1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0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4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9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8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2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0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5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391">
              <w:marLeft w:val="-5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9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7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9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82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5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1383">
              <w:marLeft w:val="-5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8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3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2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9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0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8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0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0543">
              <w:marLeft w:val="-5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7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8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6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6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0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8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8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9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3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3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7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2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0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1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3730</Words>
  <Characters>21261</Characters>
  <Application>Microsoft Office Word</Application>
  <DocSecurity>0</DocSecurity>
  <Lines>177</Lines>
  <Paragraphs>49</Paragraphs>
  <ScaleCrop>false</ScaleCrop>
  <Company>Microsoft</Company>
  <LinksUpToDate>false</LinksUpToDate>
  <CharactersWithSpaces>24942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tochkarosta</dc:creator>
  <cp:lastModifiedBy>tochkarosta</cp:lastModifiedBy>
  <cp:revision>4</cp:revision>
  <cp:lastPrinted>2020-07-17T04:26:00Z</cp:lastPrinted>
  <dcterms:created xsi:type="dcterms:W3CDTF">2020-07-17T06:53:00Z</dcterms:created>
  <dcterms:modified xsi:type="dcterms:W3CDTF">2020-10-27T05:44:00Z</dcterms:modified>
</cp:coreProperties>
</file>