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D33" w:rsidRDefault="00E66D3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260311"/>
            <wp:effectExtent l="19050" t="0" r="3175" b="0"/>
            <wp:docPr id="1" name="Рисунок 1" descr="C:\Users\tochkarosta\Desktop\на сайт\сканы\004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chkarosta\Desktop\на сайт\сканы\004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0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FF3C50" w:rsidRDefault="00E66D33" w:rsidP="00883A89">
      <w:pPr>
        <w:spacing w:after="0" w:line="240" w:lineRule="auto"/>
        <w:ind w:firstLine="2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</w:rPr>
      </w:pPr>
      <w:r w:rsidRPr="006F007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2.3pt;margin-top:-39.35pt;width:186.05pt;height:74pt;z-index:251658240;mso-width-percent:400;mso-width-percent:400;mso-width-relative:margin;mso-height-relative:margin">
            <v:textbox style="mso-next-textbox:#_x0000_s1026">
              <w:txbxContent>
                <w:p w:rsidR="00FF3C50" w:rsidRPr="00FF3C50" w:rsidRDefault="00FF3C50" w:rsidP="00FF3C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FF3C50" w:rsidRPr="00FF3C50" w:rsidRDefault="00FF3C50" w:rsidP="00FF3C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3C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 ___________ Ибрагимова Ш.Ш.</w:t>
                  </w:r>
                </w:p>
              </w:txbxContent>
            </v:textbox>
          </v:shape>
        </w:pict>
      </w:r>
    </w:p>
    <w:p w:rsidR="00FF3C50" w:rsidRDefault="00FF3C50" w:rsidP="00883A89">
      <w:pPr>
        <w:spacing w:after="0" w:line="240" w:lineRule="auto"/>
        <w:ind w:firstLine="2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</w:rPr>
      </w:pPr>
    </w:p>
    <w:p w:rsidR="00FF3C50" w:rsidRDefault="00FF3C50" w:rsidP="00883A89">
      <w:pPr>
        <w:spacing w:after="0" w:line="240" w:lineRule="auto"/>
        <w:ind w:firstLine="2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</w:rPr>
      </w:pPr>
    </w:p>
    <w:p w:rsidR="00FF3C50" w:rsidRDefault="00FF3C50" w:rsidP="00883A89">
      <w:pPr>
        <w:spacing w:after="0" w:line="240" w:lineRule="auto"/>
        <w:ind w:firstLine="2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</w:rPr>
      </w:pPr>
    </w:p>
    <w:p w:rsidR="00FF3C50" w:rsidRDefault="00FF3C50" w:rsidP="00883A89">
      <w:pPr>
        <w:spacing w:after="0" w:line="240" w:lineRule="auto"/>
        <w:ind w:firstLine="2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6"/>
        </w:rPr>
      </w:pP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36"/>
        </w:rPr>
        <w:t>Рабочая программа по курсу </w:t>
      </w:r>
      <w:r w:rsidRPr="00883A89">
        <w:rPr>
          <w:rFonts w:ascii="Times New Roman" w:eastAsia="Times New Roman" w:hAnsi="Times New Roman" w:cs="Times New Roman"/>
          <w:sz w:val="36"/>
        </w:rPr>
        <w:t> </w:t>
      </w:r>
    </w:p>
    <w:p w:rsidR="00883A89" w:rsidRPr="00883A89" w:rsidRDefault="00883A89" w:rsidP="00AA497F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36"/>
        </w:rPr>
        <w:t xml:space="preserve">внеурочной деятельности </w:t>
      </w:r>
    </w:p>
    <w:p w:rsidR="00883A89" w:rsidRPr="00883A89" w:rsidRDefault="00FF3C50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36"/>
        </w:rPr>
        <w:t> «Проектные методы</w:t>
      </w:r>
      <w:r w:rsidR="002859A4">
        <w:rPr>
          <w:rFonts w:ascii="Times New Roman" w:eastAsia="Times New Roman" w:hAnsi="Times New Roman" w:cs="Times New Roman"/>
          <w:b/>
          <w:bCs/>
          <w:sz w:val="36"/>
        </w:rPr>
        <w:t>. Юный краевед</w:t>
      </w:r>
      <w:r w:rsidR="00883A89" w:rsidRPr="00883A89">
        <w:rPr>
          <w:rFonts w:ascii="Times New Roman" w:eastAsia="Times New Roman" w:hAnsi="Times New Roman" w:cs="Times New Roman"/>
          <w:b/>
          <w:bCs/>
          <w:sz w:val="36"/>
        </w:rPr>
        <w:t>»</w:t>
      </w:r>
      <w:r w:rsidR="00883A89" w:rsidRPr="00883A89">
        <w:rPr>
          <w:rFonts w:ascii="Times New Roman" w:eastAsia="Times New Roman" w:hAnsi="Times New Roman" w:cs="Times New Roman"/>
          <w:sz w:val="36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8"/>
        </w:rPr>
        <w:t>72 часа</w:t>
      </w: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i/>
          <w:iCs/>
          <w:sz w:val="28"/>
        </w:rPr>
        <w:t>возраст детей  12-13 лет</w:t>
      </w: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i/>
          <w:iCs/>
          <w:sz w:val="28"/>
        </w:rPr>
        <w:t>Срок реализации: 1 год</w:t>
      </w:r>
      <w:r w:rsidRPr="00883A89">
        <w:rPr>
          <w:rFonts w:ascii="Times New Roman" w:eastAsia="Times New Roman" w:hAnsi="Times New Roman" w:cs="Times New Roman"/>
          <w:i/>
          <w:iCs/>
          <w:sz w:val="36"/>
        </w:rPr>
        <w:t>. </w:t>
      </w:r>
      <w:r w:rsidRPr="00883A89">
        <w:rPr>
          <w:rFonts w:ascii="Times New Roman" w:eastAsia="Times New Roman" w:hAnsi="Times New Roman" w:cs="Times New Roman"/>
          <w:sz w:val="36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FF3C50" w:rsidRDefault="00FF3C50" w:rsidP="00883A89">
      <w:pPr>
        <w:spacing w:after="0" w:line="240" w:lineRule="auto"/>
        <w:ind w:firstLine="280"/>
        <w:jc w:val="right"/>
        <w:textAlignment w:val="baseline"/>
        <w:rPr>
          <w:rFonts w:ascii="Times New Roman" w:eastAsia="Times New Roman" w:hAnsi="Times New Roman" w:cs="Times New Roman"/>
          <w:sz w:val="28"/>
        </w:rPr>
      </w:pPr>
    </w:p>
    <w:p w:rsidR="00883A89" w:rsidRPr="00883A89" w:rsidRDefault="00883A89" w:rsidP="00883A89">
      <w:pPr>
        <w:spacing w:after="0" w:line="240" w:lineRule="auto"/>
        <w:ind w:firstLine="280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right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FF3C50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Times New Roman" w:eastAsia="Times New Roman" w:hAnsi="Times New Roman" w:cs="Times New Roman"/>
          <w:sz w:val="28"/>
        </w:rPr>
      </w:pPr>
      <w:r w:rsidRPr="00883A89">
        <w:rPr>
          <w:rFonts w:ascii="Times New Roman" w:eastAsia="Times New Roman" w:hAnsi="Times New Roman" w:cs="Times New Roman"/>
          <w:sz w:val="28"/>
        </w:rPr>
        <w:t>2019 г. </w:t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</w:p>
    <w:p w:rsidR="00AA497F" w:rsidRDefault="00AA497F">
      <w:pPr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br w:type="page"/>
      </w:r>
    </w:p>
    <w:p w:rsidR="00883A89" w:rsidRPr="00883A89" w:rsidRDefault="00883A89" w:rsidP="00883A89">
      <w:pPr>
        <w:spacing w:after="0" w:line="240" w:lineRule="auto"/>
        <w:ind w:firstLine="280"/>
        <w:jc w:val="center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8"/>
        </w:rPr>
        <w:lastRenderedPageBreak/>
        <w:t>Пояснительная записка</w:t>
      </w:r>
      <w:r w:rsidRPr="00883A89">
        <w:rPr>
          <w:rFonts w:ascii="Times New Roman" w:eastAsia="Times New Roman" w:hAnsi="Times New Roman" w:cs="Times New Roman"/>
          <w:sz w:val="28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8"/>
        </w:rPr>
        <w:t> 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 основе  Федерального государственного образовательного стандарта основного общего образования, на основе методического конструктора «Внеурочной деятельности школьников» Д.В.Григорьев, П.В.Степанов, М.: Просвещение, 2018 г.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- Постановление Главного государственного санитарного врача Российской Федерации от 4 июля 2014г. №41 г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осква Об утверждении 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программы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является развитие духовной нравственности воспитанников в основе, которой положены изучение родного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Значительное количество занятий направлено на практическую деятельность – самостоятельный творческий поиск, совместную деятельность обучающихся и учителя. Создавая свой творческий проект, школьники тем самым раскрывают свои способности, самовыражению и 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самореализуются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в общественно полезных и личностно значимых формах деятельности.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курса в учебном плане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На изучение курса «Юный краевед» отводится 72 часа, занятия проводятся в одной группе 1  раз в неделю отводится 2 </w:t>
      </w:r>
      <w:r w:rsidR="000635EE">
        <w:rPr>
          <w:rFonts w:ascii="Times New Roman" w:eastAsia="Times New Roman" w:hAnsi="Times New Roman" w:cs="Times New Roman"/>
          <w:sz w:val="24"/>
          <w:szCs w:val="24"/>
        </w:rPr>
        <w:t>часа, 1 час занятий равен 30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минутам с перерывом 15 минут. Занятия внеурочной деятельности будут 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на базе Центра образования цифрового и гуманитарного профилей «Точка роста».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особенности программы: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структура программы построена с учетом возрастных и индивидуальных особенностей детей, их увлечениями, необходимостью с наблюдаемыми объектами.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Calibri" w:eastAsia="Times New Roman" w:hAnsi="Calibri" w:cs="Calibri"/>
          <w:b/>
          <w:bCs/>
          <w:sz w:val="24"/>
          <w:szCs w:val="24"/>
        </w:rPr>
        <w:t>Планируемые результаты изучения курса.</w:t>
      </w:r>
      <w:r w:rsidRPr="00883A89">
        <w:rPr>
          <w:rFonts w:ascii="Calibri" w:eastAsia="Times New Roman" w:hAnsi="Calibri" w:cs="Calibri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Программа предусматривает достижение 2 уровня результатов: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уровень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результатов предполагает приобретение обучающимися новых знаний, опыта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коллективного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решения проектных задач по различным направлениям.  Результат выражается в понимании учениками сути проектной, исследовательской деятельности, умении поэтапно решать проектные задачи.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Предполагает позитивное отношение школьников к базовым ценностям общества, в частности к образованию и самообразованию.  Результат проявляется в активном использовании 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метода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групповых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проектов, исследований, самостоятельном выборе тем (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подтем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), приобретении опыта самостоятельного поиска, систематизации и оформлении интересующей информации.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уровень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результатов предполагает получение школьниками самостоятельного социального опыта. Проявляется в участии обучающихся в реализации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 индивидуальных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учебных или социальных проектов по самостоятельно выбранному направлению.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          Планируемые результаты обучения определяются по каждому уровню на основе конкретизации умений, необходимых для работы над проектом, исследованием. Поскольку основная часть работы в рамках программы основывается на работе малых групп, контроль за достижением планируемых результатов осуществляется непосредственно при выполнении заданий: в процессе презентаций, представления 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групповой работы.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br/>
      </w:r>
      <w:r w:rsidRPr="00883A89">
        <w:rPr>
          <w:rFonts w:ascii="Calibri" w:eastAsia="Times New Roman" w:hAnsi="Calibri" w:cs="Calibri"/>
        </w:rPr>
        <w:t> </w:t>
      </w:r>
      <w:r w:rsidRPr="00883A89">
        <w:rPr>
          <w:rFonts w:ascii="Calibri" w:eastAsia="Times New Roman" w:hAnsi="Calibri" w:cs="Calibri"/>
        </w:rPr>
        <w:br/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Обучающиеся возрастом 12-13 лет должны уметь различать и реализовывать самостоятельно разные виды работ и разные виды ответственности за них. Они постепенно учатся планировать свои действия и двигаться к осуществлению проектного замысла.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F3C50" w:rsidRDefault="00FF3C5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Планируемые результаты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41"/>
        <w:gridCol w:w="4863"/>
      </w:tblGrid>
      <w:tr w:rsidR="00883A89" w:rsidRPr="00883A89" w:rsidTr="00FF3C50">
        <w:trPr>
          <w:trHeight w:val="269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Должны научиться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Сформированные действия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A89" w:rsidRPr="00883A89" w:rsidTr="00FF3C50">
        <w:trPr>
          <w:trHeight w:val="6521"/>
        </w:trPr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Обучающиеся должны научиться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видеть проблемы;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ставить вопросы;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выдвигать гипотезы;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давать определение понятиям;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классифицировать;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наблюдать;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проводить сбор информации и обрабатывать ее;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делать умозаключения и выводы;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структурировать материал;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готовить тексты собственных докладов;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объяснять, доказывать и защищать свои идеи; </w:t>
            </w:r>
          </w:p>
          <w:p w:rsidR="00883A89" w:rsidRPr="00883A89" w:rsidRDefault="00883A89" w:rsidP="00883A89">
            <w:pPr>
              <w:numPr>
                <w:ilvl w:val="0"/>
                <w:numId w:val="1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критику, использовать замечания для совершенствования проекта. 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ходе решения системы проектных задач у школьников должны сформироваться следующие способности: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3A89" w:rsidRPr="00883A89" w:rsidRDefault="00883A89" w:rsidP="00883A89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Рефлексировать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(видеть проблему; анализировать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сделанное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почему получилось, почему не получилось, видеть трудности, ошибки); </w:t>
            </w:r>
          </w:p>
          <w:p w:rsidR="00883A89" w:rsidRPr="00883A89" w:rsidRDefault="00883A89" w:rsidP="00883A89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Целеполагать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(ставить и удерживать цели); </w:t>
            </w:r>
          </w:p>
          <w:p w:rsidR="00883A89" w:rsidRPr="00883A89" w:rsidRDefault="00883A89" w:rsidP="00883A89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(составлять план своей деятельности); </w:t>
            </w:r>
          </w:p>
          <w:p w:rsidR="00883A89" w:rsidRPr="00883A89" w:rsidRDefault="00883A89" w:rsidP="00883A89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Моделировать (представлять способ действия в виде модели-схемы, выделяя все существенное и главное); </w:t>
            </w:r>
          </w:p>
          <w:p w:rsidR="00883A89" w:rsidRPr="00883A89" w:rsidRDefault="00883A89" w:rsidP="00883A89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инициативу при поиске способа (способов) решения задачи; </w:t>
            </w:r>
          </w:p>
          <w:p w:rsidR="00883A89" w:rsidRPr="00883A89" w:rsidRDefault="00883A89" w:rsidP="00883A89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 </w:t>
            </w:r>
          </w:p>
          <w:p w:rsidR="00883A89" w:rsidRPr="00883A89" w:rsidRDefault="00883A89" w:rsidP="00FF3C50">
            <w:pPr>
              <w:numPr>
                <w:ilvl w:val="0"/>
                <w:numId w:val="2"/>
              </w:numPr>
              <w:spacing w:after="0" w:line="240" w:lineRule="auto"/>
              <w:ind w:left="0" w:firstLine="47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ход реализации своего проекта на практике.  </w:t>
            </w:r>
          </w:p>
        </w:tc>
      </w:tr>
      <w:tr w:rsidR="00883A89" w:rsidRPr="00883A89" w:rsidTr="00FF3C50">
        <w:trPr>
          <w:trHeight w:val="279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Итоговый результат: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A89" w:rsidRPr="00883A89" w:rsidTr="00FF3C50">
        <w:trPr>
          <w:trHeight w:val="826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Обучающиеся должны разработать и реализовать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свой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индивидуальный проект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или исследовательскую работу.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A89" w:rsidRPr="00883A89" w:rsidTr="00FF3C50">
        <w:trPr>
          <w:trHeight w:val="547"/>
        </w:trPr>
        <w:tc>
          <w:tcPr>
            <w:tcW w:w="9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представления результата: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презентации проектов, исследований, участие в конкурсах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выставках, конференциях. </w:t>
            </w:r>
          </w:p>
        </w:tc>
      </w:tr>
    </w:tbl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Calibri" w:eastAsia="Times New Roman" w:hAnsi="Calibri" w:cs="Calibri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numPr>
          <w:ilvl w:val="0"/>
          <w:numId w:val="3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формирование основ российской гражданской идентичности, чувства гордости за свою малую Родину, осознание своей этнической и национальной принадлежности; </w:t>
      </w:r>
    </w:p>
    <w:p w:rsidR="00883A89" w:rsidRPr="00883A89" w:rsidRDefault="00883A89" w:rsidP="00883A89">
      <w:pPr>
        <w:numPr>
          <w:ilvl w:val="0"/>
          <w:numId w:val="4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формирование уважительного отношения к иному мнению; </w:t>
      </w:r>
    </w:p>
    <w:p w:rsidR="00883A89" w:rsidRPr="00883A89" w:rsidRDefault="00883A89" w:rsidP="00883A89">
      <w:pPr>
        <w:numPr>
          <w:ilvl w:val="0"/>
          <w:numId w:val="5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нормах; </w:t>
      </w:r>
    </w:p>
    <w:p w:rsidR="00883A89" w:rsidRPr="00883A89" w:rsidRDefault="00883A89" w:rsidP="00883A89">
      <w:pPr>
        <w:numPr>
          <w:ilvl w:val="0"/>
          <w:numId w:val="6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эстетических потребностей, ценностей и чувств, доброжелательности и понимания и сопереживания чувствам людей.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spellStart"/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результаты: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Регулятивные: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numPr>
          <w:ilvl w:val="0"/>
          <w:numId w:val="7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 </w:t>
      </w:r>
    </w:p>
    <w:p w:rsidR="00883A89" w:rsidRPr="00883A89" w:rsidRDefault="00883A89" w:rsidP="00883A89">
      <w:pPr>
        <w:numPr>
          <w:ilvl w:val="0"/>
          <w:numId w:val="8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 </w:t>
      </w:r>
    </w:p>
    <w:p w:rsidR="00883A89" w:rsidRPr="00883A89" w:rsidRDefault="00883A89" w:rsidP="00883A89">
      <w:pPr>
        <w:numPr>
          <w:ilvl w:val="0"/>
          <w:numId w:val="9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освоение начальных форм познавательной и личной рефлексии;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Познавательные: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numPr>
          <w:ilvl w:val="0"/>
          <w:numId w:val="10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понимание роли Тамбовской области в истории России, в мировой истории; </w:t>
      </w:r>
    </w:p>
    <w:p w:rsidR="00883A89" w:rsidRPr="00883A89" w:rsidRDefault="00883A89" w:rsidP="00883A89">
      <w:pPr>
        <w:numPr>
          <w:ilvl w:val="0"/>
          <w:numId w:val="11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lastRenderedPageBreak/>
        <w:t>изучение истории возникновения и создания села, города, улиц и их топонимика; </w:t>
      </w:r>
    </w:p>
    <w:p w:rsidR="00883A89" w:rsidRPr="00883A89" w:rsidRDefault="00883A89" w:rsidP="00883A89">
      <w:pPr>
        <w:numPr>
          <w:ilvl w:val="0"/>
          <w:numId w:val="12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представление об основных народных праздниках и традициях; </w:t>
      </w:r>
    </w:p>
    <w:p w:rsidR="00883A89" w:rsidRPr="00883A89" w:rsidRDefault="00883A89" w:rsidP="00883A89">
      <w:pPr>
        <w:numPr>
          <w:ilvl w:val="0"/>
          <w:numId w:val="13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владение информацией о знаменитых людях культуры, искусства, спорта, труда, религии, Тамбовской области; </w:t>
      </w:r>
    </w:p>
    <w:p w:rsidR="00883A89" w:rsidRPr="00883A89" w:rsidRDefault="00883A89" w:rsidP="00883A89">
      <w:pPr>
        <w:numPr>
          <w:ilvl w:val="0"/>
          <w:numId w:val="14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активное использование ИКТ; </w:t>
      </w:r>
    </w:p>
    <w:p w:rsidR="00883A89" w:rsidRPr="00883A89" w:rsidRDefault="00883A89" w:rsidP="00883A89">
      <w:pPr>
        <w:numPr>
          <w:ilvl w:val="0"/>
          <w:numId w:val="15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обобщения, построения рассуждений.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Коммуникативные: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numPr>
          <w:ilvl w:val="0"/>
          <w:numId w:val="16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диалог, готовность признавать возможность существования различных точек зрения и права излагать своё мнение; </w:t>
      </w:r>
    </w:p>
    <w:p w:rsidR="00883A89" w:rsidRPr="00883A89" w:rsidRDefault="00883A89" w:rsidP="00883A89">
      <w:pPr>
        <w:numPr>
          <w:ilvl w:val="0"/>
          <w:numId w:val="17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сотрудничества 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> взрослыми  и сверстниками в разных социальных ситуациях, умения не создавать конфликтов и находить выходы из спорной ситуаций; </w:t>
      </w:r>
    </w:p>
    <w:p w:rsidR="00883A89" w:rsidRPr="00883A89" w:rsidRDefault="00883A89" w:rsidP="00883A89">
      <w:pPr>
        <w:numPr>
          <w:ilvl w:val="0"/>
          <w:numId w:val="18"/>
        </w:numPr>
        <w:spacing w:after="0" w:line="240" w:lineRule="auto"/>
        <w:ind w:left="52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овладение элементарными правилами нравственного поведения в мире природы и людей, норм здоровье сберегающего поведения в природной и социальной среде. </w:t>
      </w:r>
    </w:p>
    <w:p w:rsidR="00883A89" w:rsidRPr="00883A89" w:rsidRDefault="00883A89" w:rsidP="00883A89">
      <w:pPr>
        <w:spacing w:after="0" w:line="240" w:lineRule="auto"/>
        <w:ind w:left="76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3A89">
        <w:rPr>
          <w:rFonts w:ascii="Calibri" w:eastAsia="Times New Roman" w:hAnsi="Calibri" w:cs="Calibri"/>
          <w:b/>
          <w:bCs/>
          <w:sz w:val="24"/>
          <w:szCs w:val="24"/>
        </w:rPr>
        <w:t>Содержание программы</w:t>
      </w:r>
      <w:r w:rsidRPr="00883A89">
        <w:rPr>
          <w:rFonts w:ascii="Calibri" w:eastAsia="Times New Roman" w:hAnsi="Calibri" w:cs="Calibri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Введение – знакомство с содержанием проекта, исследования. (2 часа)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Проект, исследование – это образ будущего продукта; работа, направленная на решение конкретной проблемы, на достижение оптимальным способом заранее запланированного результата.  Проект, исследование обязательно должен иметь ясную, реально достижимую цель. В самом общем смысле целью проекта, исследования всегда является решение исходной проблемы, но в каждом конкретном случае это решение 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имеет собственное неповторимое решение имеет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собственное, неповторимое воплощение. Этим воплощением является продукт, который создается автором в ходе его работы и также становится средством решения проблемы проекта, исследования.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Виды проектов и  ИКТ оборудование (18 часов)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По времени: 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краткосрочные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>, среднесрочные, длительный проект.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По количеству участников: 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>, групповые, коллективные.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По содержанию: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монопредметный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межпредметный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,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надпредметный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Классификация проектов по ведущим видам деятельности: 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учебные исследования;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информационный (сбор и обработка информации);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игровые (занятия в форме игры);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творческие проекты;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proofErr w:type="spellStart"/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практико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- ориентированные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(практические).  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         Проект может включать элементы докладов, рефератов, исследований и любых других видов самостоятельной творческой работы учащихся, но только как способов достижения результата проекта. Работа с 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квадрокоптером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Триде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моделирование и применение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виар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технологий.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       Проектная, исследовательская деятельность направлена на сотрудничество педагогов и обучающихся, развитие творческих способностей, является формой оценки в процессе непрерывного образования, дает возможность раннего формирования профессионально-значимых умений учащихся. Проектная технология нацелена на развитие личности школьников, их самостоятельности, творчества. Она позволяет сочетать все режимы работы: индивидуальный, парный, групповой, коллективный. </w:t>
      </w:r>
    </w:p>
    <w:p w:rsidR="00883A89" w:rsidRPr="00883A89" w:rsidRDefault="00883A89" w:rsidP="00883A89">
      <w:pPr>
        <w:shd w:val="clear" w:color="auto" w:fill="FFFFFF"/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Знакомство с VR-технологиями на интерактивной вводной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лекции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>естирование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устройства, установка приложений, анализ принципов работы, выявление ключевых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характеристик.Выявление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принципов работы шлема виртуальной реальности, поиск, анализ и структурирование информации о других VR-устройствах. </w:t>
      </w:r>
    </w:p>
    <w:p w:rsidR="00883A89" w:rsidRPr="00883A89" w:rsidRDefault="00883A89" w:rsidP="00883A89">
      <w:pPr>
        <w:shd w:val="clear" w:color="auto" w:fill="FFFFFF"/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 </w:t>
      </w:r>
      <w:proofErr w:type="spellStart"/>
      <w:r w:rsidRPr="00883A89">
        <w:rPr>
          <w:rFonts w:ascii="Times New Roman" w:eastAsia="Times New Roman" w:hAnsi="Times New Roman" w:cs="Times New Roman"/>
          <w:color w:val="000000"/>
          <w:sz w:val="24"/>
          <w:szCs w:val="24"/>
        </w:rPr>
        <w:t>маркерами</w:t>
      </w:r>
      <w:proofErr w:type="gramStart"/>
      <w:r w:rsidRPr="00883A8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>своение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навыков работы в ПО для трёхмерного проектирования (на выбор —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Rhinoceros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3D,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Autodesk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Fusion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> 360). 3D-моделирование разрабатываемого устройства. Фотореалистичная визуализация 3D-модели.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 3. Этапы проекта, исследования. (6 часов)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Первым этапом работы над проектом, исследованием является </w:t>
      </w:r>
      <w:proofErr w:type="spellStart"/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проблематизация</w:t>
      </w:r>
      <w:proofErr w:type="spellEnd"/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 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- необходимо оценить имеющиеся обстоятельства и сформулировать проблему. На этом этапе возникает первичный мотив к деятельности, так как наличие проблемы порождает ощущение дисгармонии и вызывает стремление ее преодолеть.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Второй этап работы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- </w:t>
      </w:r>
      <w:proofErr w:type="spellStart"/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целеполагание</w:t>
      </w:r>
      <w:proofErr w:type="spellEnd"/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На этом этапе проблема преобразуется в личностно значимую цель и приобретает образ ожидаемого результата, который в дальнейшем воплотится в проектном продукте.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Важнейший этап работы над проектом, исследованием – это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, в результате которого ясные очертания приобретает не только отдаленная цель, но и ближайшие шаги. Когда имеется план работы, в наличии ресурсы (материалы, рабочие руки, время) и понятная цель, можно приступить к работе.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Следующий этап -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имеющего плана.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Непременным условием проекта, исследования является его публичная защита, 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презентация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 результаты работы. В ходе презентации автор не только рассказывает о ходе работы и показывает ее результаты, но и демонстрирует собственные знания и опыт проблемы проекта, исследования, приобретенную компетентность. Элемент 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самопрезентации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- важнейшая сторона работы над проектом, исследованием, которая предполагает рефлексивную оценку автором всей проделанной им работы и приобретенного ее в ходе опыта.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По завершении работы необходимо сравнить полученный результат со своим замыслом, если есть возможность, внести исправления. Это этап </w:t>
      </w: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коррекции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- осмысления, анализа допущенных ошибок, попыток увидеть перспективу работы, оценки своих достижений, чувств и эмоций, возникших в ходе и по окончании работы.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Историческое краеведение. (46 часов) 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С чего начинается земля 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Дагестанская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?. </w:t>
      </w:r>
      <w:proofErr w:type="gramEnd"/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Тайны седых веков: родоначальники  </w:t>
      </w:r>
      <w:proofErr w:type="spellStart"/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краеведения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, развитие </w:t>
      </w:r>
      <w:proofErr w:type="spellStart"/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краеведения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в советское время и наших дней. Наши предки в далеком 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прошлом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: какие сохранились стоянки первобытных людей,  вид жилища первобытного человека,  неолит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. Бронзовый век:  поселения эпохи бронзового века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, занятие и быт людей бронзового века, что такое курганы и какие сохранились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.  Железный век: расселение племен городецкой  культуры, хозяйственная деятельность, скифы и сарматы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70942">
        <w:rPr>
          <w:rFonts w:ascii="Times New Roman" w:eastAsia="Times New Roman" w:hAnsi="Times New Roman" w:cs="Times New Roman"/>
          <w:sz w:val="24"/>
          <w:szCs w:val="24"/>
        </w:rPr>
        <w:t>Кумыки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: происхождение и расселение населения,  быт и обычаи мордвы, верования</w:t>
      </w:r>
      <w:proofErr w:type="gramStart"/>
      <w:r w:rsidRPr="00883A89">
        <w:rPr>
          <w:rFonts w:ascii="Times New Roman" w:eastAsia="Times New Roman" w:hAnsi="Times New Roman" w:cs="Times New Roman"/>
          <w:sz w:val="24"/>
          <w:szCs w:val="24"/>
        </w:rPr>
        <w:t> .</w:t>
      </w:r>
      <w:proofErr w:type="gram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Дагестанский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край в XI - XIII  веках: появление русских поселений на территории , </w:t>
      </w:r>
      <w:r w:rsidR="00470942">
        <w:rPr>
          <w:rFonts w:ascii="Times New Roman" w:eastAsia="Times New Roman" w:hAnsi="Times New Roman" w:cs="Times New Roman"/>
          <w:sz w:val="24"/>
          <w:szCs w:val="24"/>
        </w:rPr>
        <w:t>кумыки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883A89">
        <w:rPr>
          <w:rFonts w:ascii="Times New Roman" w:eastAsia="Times New Roman" w:hAnsi="Times New Roman" w:cs="Times New Roman"/>
          <w:sz w:val="24"/>
          <w:szCs w:val="24"/>
        </w:rPr>
        <w:t>Батыево</w:t>
      </w:r>
      <w:proofErr w:type="spellEnd"/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 нашествие».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Дагестанский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край в XIV  - начале XVI века: влияние Золотой Орды, распад и последствия ига Золотой Орды.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Дагестанский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край на страже южных  рубежей: набеги татар,  строительство крепости. Освоение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в XVII веке: рост численности городского населения, состав населения,  хозяйственная жизнь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, развитие торговли. Православная церковь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 в XII – XVII веках: христианство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, монастыри, распространение христианства на территории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Дагестана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История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>Буйнакска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 xml:space="preserve">, улиц, населенных пунктов. Знаменитые люди.  Труд и быт </w:t>
      </w:r>
      <w:r w:rsidR="00FF3C50">
        <w:rPr>
          <w:rFonts w:ascii="Times New Roman" w:eastAsia="Times New Roman" w:hAnsi="Times New Roman" w:cs="Times New Roman"/>
          <w:sz w:val="24"/>
          <w:szCs w:val="24"/>
        </w:rPr>
        <w:t xml:space="preserve">Дагестана </w:t>
      </w:r>
      <w:r w:rsidRPr="00883A89">
        <w:rPr>
          <w:rFonts w:ascii="Times New Roman" w:eastAsia="Times New Roman" w:hAnsi="Times New Roman" w:cs="Times New Roman"/>
          <w:sz w:val="24"/>
          <w:szCs w:val="24"/>
        </w:rPr>
        <w:t>крестьянства: особенности уклада крестьянского хозяйства, повседневная жизнь  тамбовских крестьян.  Тамбовское дворянство: изменения в повседневной жизни помещиков,      образцовые имения,  новые занятия дворян.  Развитие промышленности в пореформенный период:  строительство заводов и железной дороги.  Фабриканты, рабочие, ремесленники:  деятельность фабрикантов Асеевых, труд и быт рабочих,  труд и жизнь ремесленников. 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Calibri" w:eastAsia="Times New Roman" w:hAnsi="Calibri" w:cs="Calibri"/>
          <w:b/>
          <w:bCs/>
          <w:sz w:val="24"/>
          <w:szCs w:val="24"/>
        </w:rPr>
        <w:t>Тематическое планирование программы – 72 часа</w:t>
      </w:r>
      <w:r w:rsidRPr="00883A89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34"/>
        <w:gridCol w:w="4366"/>
        <w:gridCol w:w="676"/>
        <w:gridCol w:w="818"/>
        <w:gridCol w:w="1123"/>
        <w:gridCol w:w="648"/>
      </w:tblGrid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 </w:t>
            </w:r>
            <w:proofErr w:type="spellStart"/>
            <w:proofErr w:type="gramStart"/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 теории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 практики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1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в проектную, исследовательскую деятельность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5.09 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проектов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5.09 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работы с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квадрокоптером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12.09 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12.09 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19.09 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19.09 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26.09 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26.09 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2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10.10 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10.10 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17.10 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17.10 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3D-моделирование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24.10 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Виар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технологии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24.10 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VR-технологии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31.10 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VR-технологии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31.10 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VR-технологии в истории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7.11 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7.11 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3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проекта, исследования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14.11 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проекта, исследования. 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14.11 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проекта, исследования самооценка и рефлексия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21.11 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работы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21.11 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проекта, исследования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28.11 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проекта, исследования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28.11 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Где я живу? 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5.12 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чего начинается земля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?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5.12 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Наши предки в далеком прошлом.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12.12 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Бронзовый век.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12.12 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4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Железный век.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19.12 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470942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 в 10 веке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19.12 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Дагестанский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 в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XIII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вв.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26.12 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Дагестанский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 в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XIV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–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26.12 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Дагестанский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 на страже  южных рубежей.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16.01 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 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16.01 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Православная церковь на территории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 -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веках.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23.01 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век»  на </w:t>
            </w:r>
            <w:proofErr w:type="spellStart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Тамбовщине</w:t>
            </w:r>
            <w:proofErr w:type="spellEnd"/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23.01 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первой половине 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30.01 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 второй  половине 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30.01 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5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FF3C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Дагестана в 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F3C50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6.02 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FF3C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proofErr w:type="gramEnd"/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   в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веке.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6.02 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13.02 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20.02 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20.02 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27.02 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27.02 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5.03 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5.03 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6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12.03 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12.03 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19.03 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Улицы, села и их достопримечательности, топонимы.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19.03 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Церкви, храмы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 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 в облике городов второй половины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– начала 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A497F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Дагестанские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революционеры.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9.04 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FF3C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Революция 1905 – 1907 годов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9.04 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FF3C5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proofErr w:type="gramEnd"/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 - начале 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века.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16.04 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Культурная жизнь в 1860 – 1910-е годы.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16.04 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7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в годы Великой Отечественной войны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23.04 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в годы Великой Отечественной войны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23.04 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1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в годы Великой Отечественной войны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30.04 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2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FF3C50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</w:t>
            </w:r>
            <w:r w:rsidR="00883A89"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область в годы Великой Отечественной войны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30.04 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3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 и их история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7.05 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4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 и их история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7.05 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5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 и их история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14.05 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6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 и их история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14.05 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7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Предприятия 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Буйнакска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 </w:t>
            </w:r>
            <w:r w:rsidR="00FF3C50"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Буйнакского</w:t>
            </w: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района и их история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21.05 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8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по курсу «Юный краевед»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21.05 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89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по курсу «Юный краевед»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28.05 </w:t>
            </w:r>
          </w:p>
        </w:tc>
      </w:tr>
      <w:tr w:rsidR="00883A89" w:rsidRPr="00883A89" w:rsidTr="00883A89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numPr>
                <w:ilvl w:val="0"/>
                <w:numId w:val="90"/>
              </w:numPr>
              <w:spacing w:after="0" w:line="240" w:lineRule="auto"/>
              <w:ind w:left="9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 по курсу «Юный краевед»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Calibri" w:eastAsia="Times New Roman" w:hAnsi="Calibri" w:cs="Calibri"/>
                <w:sz w:val="24"/>
                <w:szCs w:val="24"/>
              </w:rPr>
              <w:t>0,5 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28.05 </w:t>
            </w:r>
          </w:p>
        </w:tc>
      </w:tr>
      <w:tr w:rsidR="00883A89" w:rsidRPr="00883A89" w:rsidTr="00883A89">
        <w:tc>
          <w:tcPr>
            <w:tcW w:w="2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 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A89" w:rsidRPr="00883A89" w:rsidRDefault="00883A89" w:rsidP="00883A89">
            <w:pPr>
              <w:spacing w:after="0" w:line="240" w:lineRule="auto"/>
              <w:ind w:firstLine="28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A89">
              <w:rPr>
                <w:rFonts w:ascii="Times New Roman" w:eastAsia="Times New Roman" w:hAnsi="Times New Roman" w:cs="Times New Roman"/>
                <w:sz w:val="24"/>
                <w:szCs w:val="24"/>
              </w:rPr>
              <w:t>36 часов </w:t>
            </w:r>
          </w:p>
        </w:tc>
      </w:tr>
    </w:tbl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Pr="00883A89" w:rsidRDefault="00883A89" w:rsidP="00883A89">
      <w:pPr>
        <w:spacing w:after="0" w:line="240" w:lineRule="auto"/>
        <w:ind w:firstLine="280"/>
        <w:jc w:val="both"/>
        <w:textAlignment w:val="baseline"/>
        <w:rPr>
          <w:rFonts w:ascii="Segoe UI" w:eastAsia="Times New Roman" w:hAnsi="Segoe UI" w:cs="Segoe UI"/>
          <w:sz w:val="12"/>
          <w:szCs w:val="12"/>
        </w:rPr>
      </w:pPr>
      <w:r w:rsidRPr="00883A8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3A89" w:rsidRDefault="00883A89"/>
    <w:sectPr w:rsidR="00883A89" w:rsidSect="00AA497F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6F86"/>
    <w:multiLevelType w:val="multilevel"/>
    <w:tmpl w:val="5FA22B8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D3DB2"/>
    <w:multiLevelType w:val="multilevel"/>
    <w:tmpl w:val="2D185AB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97A4D"/>
    <w:multiLevelType w:val="multilevel"/>
    <w:tmpl w:val="4112A3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3D5300"/>
    <w:multiLevelType w:val="multilevel"/>
    <w:tmpl w:val="D51C5370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505F9"/>
    <w:multiLevelType w:val="multilevel"/>
    <w:tmpl w:val="9A623328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C0BC7"/>
    <w:multiLevelType w:val="multilevel"/>
    <w:tmpl w:val="0032B6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AE58A4"/>
    <w:multiLevelType w:val="multilevel"/>
    <w:tmpl w:val="C6C278B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6F3987"/>
    <w:multiLevelType w:val="multilevel"/>
    <w:tmpl w:val="6A141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7D6C5C"/>
    <w:multiLevelType w:val="multilevel"/>
    <w:tmpl w:val="A7BA0E0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85539E"/>
    <w:multiLevelType w:val="multilevel"/>
    <w:tmpl w:val="11846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CF39F2"/>
    <w:multiLevelType w:val="multilevel"/>
    <w:tmpl w:val="8EFCF8C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545F27"/>
    <w:multiLevelType w:val="multilevel"/>
    <w:tmpl w:val="4A8EA99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147528"/>
    <w:multiLevelType w:val="multilevel"/>
    <w:tmpl w:val="96D2867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227830"/>
    <w:multiLevelType w:val="multilevel"/>
    <w:tmpl w:val="4A0AE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D67214"/>
    <w:multiLevelType w:val="multilevel"/>
    <w:tmpl w:val="9138B49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FE65F9"/>
    <w:multiLevelType w:val="multilevel"/>
    <w:tmpl w:val="A0AE9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A8781E"/>
    <w:multiLevelType w:val="multilevel"/>
    <w:tmpl w:val="CC1872D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623712"/>
    <w:multiLevelType w:val="multilevel"/>
    <w:tmpl w:val="DBB435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CD54C5"/>
    <w:multiLevelType w:val="multilevel"/>
    <w:tmpl w:val="B612809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3AF2C63"/>
    <w:multiLevelType w:val="multilevel"/>
    <w:tmpl w:val="0B2C1A2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4A5593"/>
    <w:multiLevelType w:val="multilevel"/>
    <w:tmpl w:val="3BC210D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9F3160"/>
    <w:multiLevelType w:val="multilevel"/>
    <w:tmpl w:val="B534253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061E38"/>
    <w:multiLevelType w:val="multilevel"/>
    <w:tmpl w:val="F09ACC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084434"/>
    <w:multiLevelType w:val="multilevel"/>
    <w:tmpl w:val="92B8104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0B3CCA"/>
    <w:multiLevelType w:val="multilevel"/>
    <w:tmpl w:val="9BFE0E0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74673A"/>
    <w:multiLevelType w:val="multilevel"/>
    <w:tmpl w:val="D520EF1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2B59B5"/>
    <w:multiLevelType w:val="multilevel"/>
    <w:tmpl w:val="7110164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F10027"/>
    <w:multiLevelType w:val="multilevel"/>
    <w:tmpl w:val="15B872E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6B01E7"/>
    <w:multiLevelType w:val="multilevel"/>
    <w:tmpl w:val="72F206C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3E75428"/>
    <w:multiLevelType w:val="multilevel"/>
    <w:tmpl w:val="A538F77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4B77C09"/>
    <w:multiLevelType w:val="multilevel"/>
    <w:tmpl w:val="64E2CA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EF1A57"/>
    <w:multiLevelType w:val="multilevel"/>
    <w:tmpl w:val="8124C75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76606E6"/>
    <w:multiLevelType w:val="multilevel"/>
    <w:tmpl w:val="875A281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7B84E35"/>
    <w:multiLevelType w:val="multilevel"/>
    <w:tmpl w:val="12B64B2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9036E29"/>
    <w:multiLevelType w:val="multilevel"/>
    <w:tmpl w:val="C6A2B2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F933A8"/>
    <w:multiLevelType w:val="multilevel"/>
    <w:tmpl w:val="F536D1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ABA37E0"/>
    <w:multiLevelType w:val="multilevel"/>
    <w:tmpl w:val="AE9AC42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E465346"/>
    <w:multiLevelType w:val="multilevel"/>
    <w:tmpl w:val="CBDE8A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F375FE0"/>
    <w:multiLevelType w:val="multilevel"/>
    <w:tmpl w:val="B210B996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F7C3575"/>
    <w:multiLevelType w:val="multilevel"/>
    <w:tmpl w:val="03AC4890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FDA484B"/>
    <w:multiLevelType w:val="multilevel"/>
    <w:tmpl w:val="2F8C84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10B79D1"/>
    <w:multiLevelType w:val="multilevel"/>
    <w:tmpl w:val="4FCE00C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21E4349"/>
    <w:multiLevelType w:val="multilevel"/>
    <w:tmpl w:val="EEB08DD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3E12B7"/>
    <w:multiLevelType w:val="multilevel"/>
    <w:tmpl w:val="558AF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278364E"/>
    <w:multiLevelType w:val="multilevel"/>
    <w:tmpl w:val="025A7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4233DE1"/>
    <w:multiLevelType w:val="multilevel"/>
    <w:tmpl w:val="3ADC678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45B2B54"/>
    <w:multiLevelType w:val="multilevel"/>
    <w:tmpl w:val="BD1A0FA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6EA50DC"/>
    <w:multiLevelType w:val="multilevel"/>
    <w:tmpl w:val="791491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81801B7"/>
    <w:multiLevelType w:val="multilevel"/>
    <w:tmpl w:val="EC04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975462C"/>
    <w:multiLevelType w:val="multilevel"/>
    <w:tmpl w:val="78BE8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9910450"/>
    <w:multiLevelType w:val="multilevel"/>
    <w:tmpl w:val="3A0686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A502A14"/>
    <w:multiLevelType w:val="multilevel"/>
    <w:tmpl w:val="01F43462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3C0A97"/>
    <w:multiLevelType w:val="multilevel"/>
    <w:tmpl w:val="D300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F9303A8"/>
    <w:multiLevelType w:val="multilevel"/>
    <w:tmpl w:val="092ACE4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FEC4FC6"/>
    <w:multiLevelType w:val="multilevel"/>
    <w:tmpl w:val="5BFE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EB19C9"/>
    <w:multiLevelType w:val="multilevel"/>
    <w:tmpl w:val="E0C8F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0F91953"/>
    <w:multiLevelType w:val="multilevel"/>
    <w:tmpl w:val="928EB45E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1A0399F"/>
    <w:multiLevelType w:val="multilevel"/>
    <w:tmpl w:val="9F40EF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3327214"/>
    <w:multiLevelType w:val="multilevel"/>
    <w:tmpl w:val="5D68D80C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40162FA"/>
    <w:multiLevelType w:val="multilevel"/>
    <w:tmpl w:val="BCD610F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9D2D21"/>
    <w:multiLevelType w:val="multilevel"/>
    <w:tmpl w:val="122460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6AD6B2D"/>
    <w:multiLevelType w:val="multilevel"/>
    <w:tmpl w:val="CD2A62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6BF3582"/>
    <w:multiLevelType w:val="multilevel"/>
    <w:tmpl w:val="E24E5F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7AB0A8D"/>
    <w:multiLevelType w:val="multilevel"/>
    <w:tmpl w:val="0266596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D35797D"/>
    <w:multiLevelType w:val="multilevel"/>
    <w:tmpl w:val="256CF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D571784"/>
    <w:multiLevelType w:val="multilevel"/>
    <w:tmpl w:val="CC383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0333FE6"/>
    <w:multiLevelType w:val="multilevel"/>
    <w:tmpl w:val="1D9667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0FA26A1"/>
    <w:multiLevelType w:val="multilevel"/>
    <w:tmpl w:val="53D23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17A41DD"/>
    <w:multiLevelType w:val="multilevel"/>
    <w:tmpl w:val="FC0856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2FF1BAD"/>
    <w:multiLevelType w:val="multilevel"/>
    <w:tmpl w:val="F2EABD8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6E81722"/>
    <w:multiLevelType w:val="multilevel"/>
    <w:tmpl w:val="6F84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695A67B8"/>
    <w:multiLevelType w:val="multilevel"/>
    <w:tmpl w:val="A058C57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9E36DF2"/>
    <w:multiLevelType w:val="multilevel"/>
    <w:tmpl w:val="682A9FC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9FA7CE2"/>
    <w:multiLevelType w:val="multilevel"/>
    <w:tmpl w:val="8C729E2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A080C97"/>
    <w:multiLevelType w:val="multilevel"/>
    <w:tmpl w:val="606EB8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DDC6E81"/>
    <w:multiLevelType w:val="multilevel"/>
    <w:tmpl w:val="34B688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F7812CA"/>
    <w:multiLevelType w:val="multilevel"/>
    <w:tmpl w:val="F7A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1713DD0"/>
    <w:multiLevelType w:val="multilevel"/>
    <w:tmpl w:val="1DC0959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25C00D3"/>
    <w:multiLevelType w:val="multilevel"/>
    <w:tmpl w:val="833C1B9C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3B11894"/>
    <w:multiLevelType w:val="multilevel"/>
    <w:tmpl w:val="4E44099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4AB0690"/>
    <w:multiLevelType w:val="multilevel"/>
    <w:tmpl w:val="E0B6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59D61F7"/>
    <w:multiLevelType w:val="multilevel"/>
    <w:tmpl w:val="355C6BA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60C07B2"/>
    <w:multiLevelType w:val="multilevel"/>
    <w:tmpl w:val="DE32E41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6376F29"/>
    <w:multiLevelType w:val="multilevel"/>
    <w:tmpl w:val="805846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7832EA1"/>
    <w:multiLevelType w:val="multilevel"/>
    <w:tmpl w:val="45BED7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9AB79EB"/>
    <w:multiLevelType w:val="multilevel"/>
    <w:tmpl w:val="126E72B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AAD058C"/>
    <w:multiLevelType w:val="multilevel"/>
    <w:tmpl w:val="E070AF2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B2644ED"/>
    <w:multiLevelType w:val="multilevel"/>
    <w:tmpl w:val="D1763F3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D3E741B"/>
    <w:multiLevelType w:val="multilevel"/>
    <w:tmpl w:val="0FD8548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E346731"/>
    <w:multiLevelType w:val="multilevel"/>
    <w:tmpl w:val="391685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0"/>
  </w:num>
  <w:num w:numId="2">
    <w:abstractNumId w:val="48"/>
  </w:num>
  <w:num w:numId="3">
    <w:abstractNumId w:val="80"/>
  </w:num>
  <w:num w:numId="4">
    <w:abstractNumId w:val="55"/>
  </w:num>
  <w:num w:numId="5">
    <w:abstractNumId w:val="84"/>
  </w:num>
  <w:num w:numId="6">
    <w:abstractNumId w:val="50"/>
  </w:num>
  <w:num w:numId="7">
    <w:abstractNumId w:val="13"/>
  </w:num>
  <w:num w:numId="8">
    <w:abstractNumId w:val="9"/>
  </w:num>
  <w:num w:numId="9">
    <w:abstractNumId w:val="47"/>
  </w:num>
  <w:num w:numId="10">
    <w:abstractNumId w:val="54"/>
  </w:num>
  <w:num w:numId="11">
    <w:abstractNumId w:val="5"/>
  </w:num>
  <w:num w:numId="12">
    <w:abstractNumId w:val="67"/>
  </w:num>
  <w:num w:numId="13">
    <w:abstractNumId w:val="65"/>
  </w:num>
  <w:num w:numId="14">
    <w:abstractNumId w:val="43"/>
  </w:num>
  <w:num w:numId="15">
    <w:abstractNumId w:val="66"/>
  </w:num>
  <w:num w:numId="16">
    <w:abstractNumId w:val="76"/>
  </w:num>
  <w:num w:numId="17">
    <w:abstractNumId w:val="15"/>
  </w:num>
  <w:num w:numId="18">
    <w:abstractNumId w:val="2"/>
  </w:num>
  <w:num w:numId="19">
    <w:abstractNumId w:val="52"/>
  </w:num>
  <w:num w:numId="20">
    <w:abstractNumId w:val="57"/>
  </w:num>
  <w:num w:numId="21">
    <w:abstractNumId w:val="7"/>
  </w:num>
  <w:num w:numId="22">
    <w:abstractNumId w:val="49"/>
  </w:num>
  <w:num w:numId="23">
    <w:abstractNumId w:val="74"/>
  </w:num>
  <w:num w:numId="24">
    <w:abstractNumId w:val="44"/>
  </w:num>
  <w:num w:numId="25">
    <w:abstractNumId w:val="62"/>
  </w:num>
  <w:num w:numId="26">
    <w:abstractNumId w:val="64"/>
  </w:num>
  <w:num w:numId="27">
    <w:abstractNumId w:val="60"/>
  </w:num>
  <w:num w:numId="28">
    <w:abstractNumId w:val="30"/>
  </w:num>
  <w:num w:numId="29">
    <w:abstractNumId w:val="34"/>
  </w:num>
  <w:num w:numId="30">
    <w:abstractNumId w:val="75"/>
  </w:num>
  <w:num w:numId="31">
    <w:abstractNumId w:val="89"/>
  </w:num>
  <w:num w:numId="32">
    <w:abstractNumId w:val="17"/>
  </w:num>
  <w:num w:numId="33">
    <w:abstractNumId w:val="23"/>
  </w:num>
  <w:num w:numId="34">
    <w:abstractNumId w:val="68"/>
  </w:num>
  <w:num w:numId="35">
    <w:abstractNumId w:val="40"/>
  </w:num>
  <w:num w:numId="36">
    <w:abstractNumId w:val="71"/>
  </w:num>
  <w:num w:numId="37">
    <w:abstractNumId w:val="37"/>
  </w:num>
  <w:num w:numId="38">
    <w:abstractNumId w:val="16"/>
  </w:num>
  <w:num w:numId="39">
    <w:abstractNumId w:val="35"/>
  </w:num>
  <w:num w:numId="40">
    <w:abstractNumId w:val="18"/>
  </w:num>
  <w:num w:numId="41">
    <w:abstractNumId w:val="29"/>
  </w:num>
  <w:num w:numId="42">
    <w:abstractNumId w:val="11"/>
  </w:num>
  <w:num w:numId="43">
    <w:abstractNumId w:val="41"/>
  </w:num>
  <w:num w:numId="44">
    <w:abstractNumId w:val="85"/>
  </w:num>
  <w:num w:numId="45">
    <w:abstractNumId w:val="32"/>
  </w:num>
  <w:num w:numId="46">
    <w:abstractNumId w:val="69"/>
  </w:num>
  <w:num w:numId="47">
    <w:abstractNumId w:val="28"/>
  </w:num>
  <w:num w:numId="48">
    <w:abstractNumId w:val="79"/>
  </w:num>
  <w:num w:numId="49">
    <w:abstractNumId w:val="26"/>
  </w:num>
  <w:num w:numId="50">
    <w:abstractNumId w:val="59"/>
  </w:num>
  <w:num w:numId="51">
    <w:abstractNumId w:val="42"/>
  </w:num>
  <w:num w:numId="52">
    <w:abstractNumId w:val="82"/>
  </w:num>
  <w:num w:numId="53">
    <w:abstractNumId w:val="46"/>
  </w:num>
  <w:num w:numId="54">
    <w:abstractNumId w:val="88"/>
  </w:num>
  <w:num w:numId="55">
    <w:abstractNumId w:val="25"/>
  </w:num>
  <w:num w:numId="56">
    <w:abstractNumId w:val="12"/>
  </w:num>
  <w:num w:numId="57">
    <w:abstractNumId w:val="27"/>
  </w:num>
  <w:num w:numId="58">
    <w:abstractNumId w:val="87"/>
  </w:num>
  <w:num w:numId="59">
    <w:abstractNumId w:val="33"/>
  </w:num>
  <w:num w:numId="60">
    <w:abstractNumId w:val="77"/>
  </w:num>
  <w:num w:numId="61">
    <w:abstractNumId w:val="53"/>
  </w:num>
  <w:num w:numId="62">
    <w:abstractNumId w:val="45"/>
  </w:num>
  <w:num w:numId="63">
    <w:abstractNumId w:val="81"/>
  </w:num>
  <w:num w:numId="64">
    <w:abstractNumId w:val="10"/>
  </w:num>
  <w:num w:numId="65">
    <w:abstractNumId w:val="21"/>
  </w:num>
  <w:num w:numId="66">
    <w:abstractNumId w:val="61"/>
  </w:num>
  <w:num w:numId="67">
    <w:abstractNumId w:val="78"/>
  </w:num>
  <w:num w:numId="68">
    <w:abstractNumId w:val="83"/>
  </w:num>
  <w:num w:numId="69">
    <w:abstractNumId w:val="19"/>
  </w:num>
  <w:num w:numId="70">
    <w:abstractNumId w:val="6"/>
  </w:num>
  <w:num w:numId="71">
    <w:abstractNumId w:val="20"/>
  </w:num>
  <w:num w:numId="72">
    <w:abstractNumId w:val="22"/>
  </w:num>
  <w:num w:numId="73">
    <w:abstractNumId w:val="63"/>
  </w:num>
  <w:num w:numId="74">
    <w:abstractNumId w:val="86"/>
  </w:num>
  <w:num w:numId="75">
    <w:abstractNumId w:val="38"/>
  </w:num>
  <w:num w:numId="76">
    <w:abstractNumId w:val="24"/>
  </w:num>
  <w:num w:numId="77">
    <w:abstractNumId w:val="4"/>
  </w:num>
  <w:num w:numId="78">
    <w:abstractNumId w:val="31"/>
  </w:num>
  <w:num w:numId="79">
    <w:abstractNumId w:val="51"/>
  </w:num>
  <w:num w:numId="80">
    <w:abstractNumId w:val="36"/>
  </w:num>
  <w:num w:numId="81">
    <w:abstractNumId w:val="3"/>
  </w:num>
  <w:num w:numId="82">
    <w:abstractNumId w:val="56"/>
  </w:num>
  <w:num w:numId="83">
    <w:abstractNumId w:val="1"/>
  </w:num>
  <w:num w:numId="84">
    <w:abstractNumId w:val="14"/>
  </w:num>
  <w:num w:numId="85">
    <w:abstractNumId w:val="72"/>
  </w:num>
  <w:num w:numId="86">
    <w:abstractNumId w:val="58"/>
  </w:num>
  <w:num w:numId="87">
    <w:abstractNumId w:val="8"/>
  </w:num>
  <w:num w:numId="88">
    <w:abstractNumId w:val="0"/>
  </w:num>
  <w:num w:numId="89">
    <w:abstractNumId w:val="39"/>
  </w:num>
  <w:num w:numId="90">
    <w:abstractNumId w:val="73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83A89"/>
    <w:rsid w:val="000635EE"/>
    <w:rsid w:val="002859A4"/>
    <w:rsid w:val="00470942"/>
    <w:rsid w:val="005D2312"/>
    <w:rsid w:val="006F0070"/>
    <w:rsid w:val="00883A89"/>
    <w:rsid w:val="00AA497F"/>
    <w:rsid w:val="00B54365"/>
    <w:rsid w:val="00E66D33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883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a0"/>
    <w:rsid w:val="00883A89"/>
  </w:style>
  <w:style w:type="character" w:customStyle="1" w:styleId="normaltextrun">
    <w:name w:val="normaltextrun"/>
    <w:basedOn w:val="a0"/>
    <w:rsid w:val="00883A89"/>
  </w:style>
  <w:style w:type="character" w:customStyle="1" w:styleId="eop">
    <w:name w:val="eop"/>
    <w:basedOn w:val="a0"/>
    <w:rsid w:val="00883A89"/>
  </w:style>
  <w:style w:type="character" w:customStyle="1" w:styleId="contextualspellingandgrammarerror">
    <w:name w:val="contextualspellingandgrammarerror"/>
    <w:basedOn w:val="a0"/>
    <w:rsid w:val="00883A89"/>
  </w:style>
  <w:style w:type="character" w:customStyle="1" w:styleId="spellingerror">
    <w:name w:val="spellingerror"/>
    <w:basedOn w:val="a0"/>
    <w:rsid w:val="00883A89"/>
  </w:style>
  <w:style w:type="character" w:customStyle="1" w:styleId="wacimagegroupcontainer">
    <w:name w:val="wacimagegroupcontainer"/>
    <w:basedOn w:val="a0"/>
    <w:rsid w:val="00883A89"/>
  </w:style>
  <w:style w:type="character" w:customStyle="1" w:styleId="wacimagecontainer">
    <w:name w:val="wacimagecontainer"/>
    <w:basedOn w:val="a0"/>
    <w:rsid w:val="00883A89"/>
  </w:style>
  <w:style w:type="character" w:customStyle="1" w:styleId="linebreakblob">
    <w:name w:val="linebreakblob"/>
    <w:basedOn w:val="a0"/>
    <w:rsid w:val="00883A89"/>
  </w:style>
  <w:style w:type="character" w:customStyle="1" w:styleId="scxw105150882">
    <w:name w:val="scxw105150882"/>
    <w:basedOn w:val="a0"/>
    <w:rsid w:val="00883A89"/>
  </w:style>
  <w:style w:type="paragraph" w:styleId="a3">
    <w:name w:val="Balloon Text"/>
    <w:basedOn w:val="a"/>
    <w:link w:val="a4"/>
    <w:uiPriority w:val="99"/>
    <w:semiHidden/>
    <w:unhideWhenUsed/>
    <w:rsid w:val="00E6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963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6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2453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8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2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8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2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0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5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2241">
              <w:marLeft w:val="-5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6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9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2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1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5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7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8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4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9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7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8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6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4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0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8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0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2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6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8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1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9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2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5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8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6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03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0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7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4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1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1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3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21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6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0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9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21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34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6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3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1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1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8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8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9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3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7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2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2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1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5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8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2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8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7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2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2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4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1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5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9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5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8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8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9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8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1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2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1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3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1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0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75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6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6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4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8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1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tochkarosta</dc:creator>
  <cp:lastModifiedBy>tochkarosta</cp:lastModifiedBy>
  <cp:revision>5</cp:revision>
  <cp:lastPrinted>2020-07-17T03:55:00Z</cp:lastPrinted>
  <dcterms:created xsi:type="dcterms:W3CDTF">2020-07-17T03:54:00Z</dcterms:created>
  <dcterms:modified xsi:type="dcterms:W3CDTF">2020-10-27T06:00:00Z</dcterms:modified>
</cp:coreProperties>
</file>