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51" w:rsidRPr="00275851" w:rsidRDefault="005E4225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>
        <w:fldChar w:fldCharType="begin"/>
      </w:r>
      <w:r w:rsidR="00811C16">
        <w:instrText>HYPERLINK "https://content.schools.by/gimnkor1/library/%D0%9F%D0%BE%D0%BB%D0%BE%D0%B6%D0%B5%D0%BD%D0%B8%D0%B5_%D0%BE_%D0%BC%D0%B5%D1%82%D0%BE%D0%B4%D0%B8%D1%87%D0%B5%D1%81%D0%BA%D0%BE%D0%BC_%D0%BE%D0%B1%D1%8A%D0%B5%D0%B4%D0%B8%D0%BD%D0%B5%D0%BD%D0%B8%D0%B8_%D1%83%D1%87%D0%B8%D1%82%D0%B5%D0%BB%D0%B5%D0%B9_%D0%B8%D0%BD%D0%BE%D1%81%D1%82%D1%80%D0%B0%D0%BD%D0%BD%D0%BE%D0%B3%D0%BE_%D1%8F%D0%B7%D1%8B%D0%BA%D0%B0__e1B0mEh.docx"</w:instrText>
      </w:r>
      <w:r>
        <w:fldChar w:fldCharType="separate"/>
      </w:r>
      <w:r w:rsidR="00275851" w:rsidRPr="00275851">
        <w:rPr>
          <w:rFonts w:ascii="Tahoma" w:eastAsia="Times New Roman" w:hAnsi="Tahoma" w:cs="Tahoma"/>
          <w:b/>
          <w:bCs/>
          <w:color w:val="326693"/>
          <w:sz w:val="24"/>
          <w:szCs w:val="24"/>
          <w:u w:val="single"/>
        </w:rPr>
        <w:t>Положение</w:t>
      </w:r>
      <w:r>
        <w:fldChar w:fldCharType="end"/>
      </w:r>
    </w:p>
    <w:p w:rsidR="00275851" w:rsidRPr="00275851" w:rsidRDefault="005E4225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hyperlink r:id="rId5" w:history="1">
        <w:r w:rsidR="00275851" w:rsidRPr="00275851">
          <w:rPr>
            <w:rFonts w:ascii="Tahoma" w:eastAsia="Times New Roman" w:hAnsi="Tahoma" w:cs="Tahoma"/>
            <w:b/>
            <w:bCs/>
            <w:color w:val="326693"/>
            <w:sz w:val="24"/>
            <w:szCs w:val="24"/>
            <w:u w:val="single"/>
          </w:rPr>
          <w:t> о методическом объединении учителей</w:t>
        </w:r>
      </w:hyperlink>
    </w:p>
    <w:p w:rsidR="00275851" w:rsidRPr="00275851" w:rsidRDefault="005E4225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hyperlink r:id="rId6" w:history="1">
        <w:r w:rsidR="00275851" w:rsidRPr="00275851">
          <w:rPr>
            <w:rFonts w:ascii="Tahoma" w:eastAsia="Times New Roman" w:hAnsi="Tahoma" w:cs="Tahoma"/>
            <w:b/>
            <w:bCs/>
            <w:color w:val="326693"/>
            <w:sz w:val="24"/>
            <w:szCs w:val="24"/>
            <w:u w:val="single"/>
          </w:rPr>
          <w:t>иностранного языка</w:t>
        </w:r>
      </w:hyperlink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1. Общие положения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    В целях совершенствования работы по повышению профессионального мастерства педагогов в </w:t>
      </w:r>
      <w:r>
        <w:rPr>
          <w:rFonts w:ascii="Tahoma" w:eastAsia="Times New Roman" w:hAnsi="Tahoma" w:cs="Tahoma"/>
          <w:color w:val="111111"/>
          <w:sz w:val="24"/>
          <w:szCs w:val="24"/>
        </w:rPr>
        <w:t>М</w:t>
      </w:r>
      <w:r w:rsidR="0085284A">
        <w:rPr>
          <w:rFonts w:ascii="Tahoma" w:eastAsia="Times New Roman" w:hAnsi="Tahoma" w:cs="Tahoma"/>
          <w:color w:val="111111"/>
          <w:sz w:val="24"/>
          <w:szCs w:val="24"/>
        </w:rPr>
        <w:t>Б</w:t>
      </w:r>
      <w:r>
        <w:rPr>
          <w:rFonts w:ascii="Tahoma" w:eastAsia="Times New Roman" w:hAnsi="Tahoma" w:cs="Tahoma"/>
          <w:color w:val="111111"/>
          <w:sz w:val="24"/>
          <w:szCs w:val="24"/>
        </w:rPr>
        <w:t xml:space="preserve">ОУ </w:t>
      </w:r>
      <w:r w:rsidRPr="00275851">
        <w:rPr>
          <w:rFonts w:ascii="Tahoma" w:eastAsia="Times New Roman" w:hAnsi="Tahoma" w:cs="Tahoma"/>
          <w:color w:val="111111"/>
          <w:sz w:val="24"/>
          <w:szCs w:val="24"/>
        </w:rPr>
        <w:t>«</w:t>
      </w:r>
      <w:proofErr w:type="spellStart"/>
      <w:r>
        <w:rPr>
          <w:rFonts w:ascii="Tahoma" w:eastAsia="Times New Roman" w:hAnsi="Tahoma" w:cs="Tahoma"/>
          <w:color w:val="111111"/>
          <w:sz w:val="24"/>
          <w:szCs w:val="24"/>
        </w:rPr>
        <w:t>Халимбекаульская</w:t>
      </w:r>
      <w:proofErr w:type="spellEnd"/>
      <w:r>
        <w:rPr>
          <w:rFonts w:ascii="Tahoma" w:eastAsia="Times New Roman" w:hAnsi="Tahoma" w:cs="Tahoma"/>
          <w:color w:val="111111"/>
          <w:sz w:val="24"/>
          <w:szCs w:val="24"/>
        </w:rPr>
        <w:t xml:space="preserve"> СОШ имени Героя России </w:t>
      </w:r>
      <w:proofErr w:type="spellStart"/>
      <w:r>
        <w:rPr>
          <w:rFonts w:ascii="Tahoma" w:eastAsia="Times New Roman" w:hAnsi="Tahoma" w:cs="Tahoma"/>
          <w:color w:val="111111"/>
          <w:sz w:val="24"/>
          <w:szCs w:val="24"/>
        </w:rPr>
        <w:t>Аскерова</w:t>
      </w:r>
      <w:proofErr w:type="spellEnd"/>
      <w:proofErr w:type="gramStart"/>
      <w:r>
        <w:rPr>
          <w:rFonts w:ascii="Tahoma" w:eastAsia="Times New Roman" w:hAnsi="Tahoma" w:cs="Tahoma"/>
          <w:color w:val="111111"/>
          <w:sz w:val="24"/>
          <w:szCs w:val="24"/>
        </w:rPr>
        <w:t xml:space="preserve"> А</w:t>
      </w:r>
      <w:proofErr w:type="gramEnd"/>
      <w:r>
        <w:rPr>
          <w:rFonts w:ascii="Tahoma" w:eastAsia="Times New Roman" w:hAnsi="Tahoma" w:cs="Tahoma"/>
          <w:color w:val="111111"/>
          <w:sz w:val="24"/>
          <w:szCs w:val="24"/>
        </w:rPr>
        <w:t xml:space="preserve"> М</w:t>
      </w:r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» организована  работа  методического объединения учителей </w:t>
      </w:r>
      <w:r>
        <w:rPr>
          <w:rFonts w:ascii="Tahoma" w:eastAsia="Times New Roman" w:hAnsi="Tahoma" w:cs="Tahoma"/>
          <w:color w:val="111111"/>
          <w:sz w:val="24"/>
          <w:szCs w:val="24"/>
        </w:rPr>
        <w:t xml:space="preserve">английского языка </w:t>
      </w:r>
      <w:proofErr w:type="spellStart"/>
      <w:r w:rsidRPr="00275851">
        <w:rPr>
          <w:rFonts w:ascii="Tahoma" w:eastAsia="Times New Roman" w:hAnsi="Tahoma" w:cs="Tahoma"/>
          <w:color w:val="111111"/>
          <w:sz w:val="24"/>
          <w:szCs w:val="24"/>
        </w:rPr>
        <w:t>языка</w:t>
      </w:r>
      <w:proofErr w:type="spellEnd"/>
      <w:r w:rsidRPr="00275851">
        <w:rPr>
          <w:rFonts w:ascii="Tahoma" w:eastAsia="Times New Roman" w:hAnsi="Tahoma" w:cs="Tahoma"/>
          <w:color w:val="111111"/>
          <w:sz w:val="24"/>
          <w:szCs w:val="24"/>
        </w:rPr>
        <w:t>. В состав данного МО входят педагоги, осуществляющие преподавание данной учебной дисциплины (иностранный язык).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2. Задачи МО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В работе МО учителей в различных видах деятельности предполагается решение следующих задач: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изучение нормативной  правовой документации и методических писем по вопросам образования;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участие во внедрении  образовательного стандарта;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ознакомление с анализом состояния преподавания учебного предмета по итогам</w:t>
      </w:r>
      <w:r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proofErr w:type="spellStart"/>
      <w:r w:rsidRPr="00275851">
        <w:rPr>
          <w:rFonts w:ascii="Tahoma" w:eastAsia="Times New Roman" w:hAnsi="Tahoma" w:cs="Tahoma"/>
          <w:color w:val="111111"/>
          <w:sz w:val="24"/>
          <w:szCs w:val="24"/>
        </w:rPr>
        <w:t>внутришкольного</w:t>
      </w:r>
      <w:proofErr w:type="spellEnd"/>
      <w:r>
        <w:rPr>
          <w:rFonts w:ascii="Tahoma" w:eastAsia="Times New Roman" w:hAnsi="Tahoma" w:cs="Tahoma"/>
          <w:color w:val="111111"/>
          <w:sz w:val="24"/>
          <w:szCs w:val="24"/>
        </w:rPr>
        <w:t xml:space="preserve"> </w:t>
      </w:r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 контроля;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работа с учащимися по соблюдению норм и правил техники безопасности в процессе обучения; разработка соответствующих инструкций, охрана здоровья;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proofErr w:type="spellStart"/>
      <w:r w:rsidRPr="00275851">
        <w:rPr>
          <w:rFonts w:ascii="Tahoma" w:eastAsia="Times New Roman" w:hAnsi="Tahoma" w:cs="Tahoma"/>
          <w:color w:val="111111"/>
          <w:sz w:val="24"/>
          <w:szCs w:val="24"/>
        </w:rPr>
        <w:t>взаимопосещение</w:t>
      </w:r>
      <w:proofErr w:type="spellEnd"/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изучение передового педагогического опыта;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выработка единых подходов к оценке результатов обучения на основе требований программы  по предмету;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разработка системы текущей, промежуточной и итоговой аттестации учащихся (тематическая, зачетная и т.п.);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ознакомление с методическими разработками различных авторов по предмету; анализ методов преподавания предмета;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проведение отчетов о профессиональном самообразовании учителей, работе на курсах повышения квалификации в институтах;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организация и проведение предметных недель в гимназии;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организация и проведение первого этапа предметных олимпиад, конкурсов, смотров;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рассмотрение вопросов состояния внеклассной работы по предмету;</w:t>
      </w:r>
    </w:p>
    <w:p w:rsidR="00275851" w:rsidRPr="00275851" w:rsidRDefault="00275851" w:rsidP="0027585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lastRenderedPageBreak/>
        <w:t>формирование заказов на укрепление материальной базы и приведение дидактических средств обучения, в том числе учебно-наглядных пособий по предмету, в соответствие с современными требованиями к учебному кабинету, к оснащению урока.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3. Функции МО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Работа МО организуется с учётом рекомендаций районного учебно-методического кабинета на основе планирования, отражающего план работы гимназии, учитывающего индивидуальные планы профессионального самообразования учителей; методической темы, принятой к разработке педагогическим коллективом. МО учителей осуществляет свою деятельность в разных формах, в том числе на заседаниях, где анализируются или принимаются к сведению решения задач, изложенных в разделе 2.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МО учителей может организовывать семинарские занятия, цикл открытых уроков по определенной тематике.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4. Права членов МО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МО имеет право рекомендовать руководству распределение учебной нагрузки педагогов по предмету при тарификации, предметных кружков.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МО обсуждает вопрос о возможности организации дополнительного образования по  предмету в отдельных классах при наличии достаточных средств обучения.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5. Обязанности членов МО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Каждый педагог – член МО  обязан:</w:t>
      </w:r>
    </w:p>
    <w:p w:rsidR="00275851" w:rsidRPr="00275851" w:rsidRDefault="00275851" w:rsidP="0027585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иметь собственную программу профессионального самообразования;</w:t>
      </w:r>
    </w:p>
    <w:p w:rsidR="00275851" w:rsidRPr="00275851" w:rsidRDefault="00275851" w:rsidP="0027585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участвовать в заседаниях МО, практических семинарах и т.п.;</w:t>
      </w:r>
    </w:p>
    <w:p w:rsidR="00275851" w:rsidRPr="00275851" w:rsidRDefault="00275851" w:rsidP="0027585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активно участвовать в разработке открытых мероприятий, стремиться к повышению уровня профессионального мастерства;</w:t>
      </w:r>
    </w:p>
    <w:p w:rsidR="00275851" w:rsidRPr="00275851" w:rsidRDefault="00275851" w:rsidP="0027585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каждому участнику МО необходимо знать тенденции развития методики преподавания предмета, Кодекс Республики Беларусь об образовании, нормативные документы, требования к  квалификационным категориям;</w:t>
      </w:r>
    </w:p>
    <w:p w:rsidR="00275851" w:rsidRPr="00275851" w:rsidRDefault="00275851" w:rsidP="0027585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владеть основами самоанализа педагогической деятельности.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6.  Документация МО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положение о методическом объединении;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анализ работы за прошлый учебный год;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банк данных учителей;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план работы </w:t>
      </w:r>
      <w:proofErr w:type="spellStart"/>
      <w:r w:rsidRPr="00275851">
        <w:rPr>
          <w:rFonts w:ascii="Tahoma" w:eastAsia="Times New Roman" w:hAnsi="Tahoma" w:cs="Tahoma"/>
          <w:color w:val="111111"/>
          <w:sz w:val="24"/>
          <w:szCs w:val="24"/>
        </w:rPr>
        <w:t>натекущий</w:t>
      </w:r>
      <w:proofErr w:type="spellEnd"/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 учебный год;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протоколы заседаний МО;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материалы заседаний МО (материалы выступлений, разработки уроков, внеклассных мероприятий,  рекомендации, памятки и др.);</w:t>
      </w:r>
    </w:p>
    <w:p w:rsidR="00275851" w:rsidRPr="00275851" w:rsidRDefault="00275851" w:rsidP="0027585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lastRenderedPageBreak/>
        <w:t>рекомендации по итогам заседаний МО.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b/>
          <w:bCs/>
          <w:color w:val="111111"/>
          <w:sz w:val="24"/>
          <w:szCs w:val="24"/>
        </w:rPr>
        <w:t>7. Организация деятельности МО учителей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Методическое объединение создаётся по инициативе учителей или методического совета в рамках методической сети учреждения образования. Возглавляет работу методического объединения руководитель, назначаемый директором гимназии из числа наиболее опытных педагогов. Между заседаниями планируется проведение внеклассной работы, олимпиад, конкурсов, проектов, индивидуальные и групповые консультации.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    Работа методического объединения проводится в соответствии с планом работы на текущий учебный год. План составляется руководителем методического </w:t>
      </w:r>
      <w:proofErr w:type="spellStart"/>
      <w:r w:rsidRPr="00275851">
        <w:rPr>
          <w:rFonts w:ascii="Tahoma" w:eastAsia="Times New Roman" w:hAnsi="Tahoma" w:cs="Tahoma"/>
          <w:color w:val="111111"/>
          <w:sz w:val="24"/>
          <w:szCs w:val="24"/>
        </w:rPr>
        <w:t>объединенияпри</w:t>
      </w:r>
      <w:proofErr w:type="spellEnd"/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 непосредственном </w:t>
      </w:r>
      <w:proofErr w:type="gramStart"/>
      <w:r w:rsidRPr="00275851">
        <w:rPr>
          <w:rFonts w:ascii="Tahoma" w:eastAsia="Times New Roman" w:hAnsi="Tahoma" w:cs="Tahoma"/>
          <w:color w:val="111111"/>
          <w:sz w:val="24"/>
          <w:szCs w:val="24"/>
        </w:rPr>
        <w:t>участии</w:t>
      </w:r>
      <w:proofErr w:type="gramEnd"/>
      <w:r w:rsidRPr="00275851">
        <w:rPr>
          <w:rFonts w:ascii="Tahoma" w:eastAsia="Times New Roman" w:hAnsi="Tahoma" w:cs="Tahoma"/>
          <w:color w:val="111111"/>
          <w:sz w:val="24"/>
          <w:szCs w:val="24"/>
        </w:rPr>
        <w:t xml:space="preserve"> всех членов МО, рассматривается на заседании методического объединения и утверждается на заседании методического совета.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В течение учебного года проводится не менее 4-х заседаний МО учителей; практические семинары с организацией тематических открытых уроков, внеклассных мероприятий.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24"/>
          <w:szCs w:val="24"/>
        </w:rPr>
        <w:t>    По каждому из обсуждаемых вопросов на заседании принимаются рекомендации, которые фиксируются в протоколе. Рекомендации подписываются руководителем методического объединения.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275851" w:rsidRPr="00275851" w:rsidRDefault="00275851" w:rsidP="0027585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275851">
        <w:rPr>
          <w:rFonts w:ascii="Tahoma" w:eastAsia="Times New Roman" w:hAnsi="Tahoma" w:cs="Tahoma"/>
          <w:color w:val="111111"/>
          <w:sz w:val="18"/>
          <w:szCs w:val="18"/>
        </w:rPr>
        <w:t> </w:t>
      </w:r>
    </w:p>
    <w:p w:rsidR="00B94C82" w:rsidRDefault="00B94C82"/>
    <w:sectPr w:rsidR="00B94C82" w:rsidSect="0081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E9B"/>
    <w:multiLevelType w:val="multilevel"/>
    <w:tmpl w:val="4940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60160"/>
    <w:multiLevelType w:val="multilevel"/>
    <w:tmpl w:val="0354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26FE6"/>
    <w:multiLevelType w:val="multilevel"/>
    <w:tmpl w:val="0648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851"/>
    <w:rsid w:val="00275851"/>
    <w:rsid w:val="005E4225"/>
    <w:rsid w:val="00811C16"/>
    <w:rsid w:val="0085284A"/>
    <w:rsid w:val="0099584B"/>
    <w:rsid w:val="00B94C82"/>
    <w:rsid w:val="00C42A59"/>
    <w:rsid w:val="00FC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58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tent.schools.by/gimnkor1/library/%D0%9F%D0%BE%D0%BB%D0%BE%D0%B6%D0%B5%D0%BD%D0%B8%D0%B5_%D0%BE_%D0%BC%D0%B5%D1%82%D0%BE%D0%B4%D0%B8%D1%87%D0%B5%D1%81%D0%BA%D0%BE%D0%BC_%D0%BE%D0%B1%D1%8A%D0%B5%D0%B4%D0%B8%D0%BD%D0%B5%D0%BD%D0%B8%D0%B8_%D1%83%D1%87%D0%B8%D1%82%D0%B5%D0%BB%D0%B5%D0%B9_%D0%B8%D0%BD%D0%BE%D1%81%D1%82%D1%80%D0%B0%D0%BD%D0%BD%D0%BE%D0%B3%D0%BE_%D1%8F%D0%B7%D1%8B%D0%BA%D0%B0__e1B0mEh.docx" TargetMode="External"/><Relationship Id="rId5" Type="http://schemas.openxmlformats.org/officeDocument/2006/relationships/hyperlink" Target="https://content.schools.by/gimnkor1/library/%D0%9F%D0%BE%D0%BB%D0%BE%D0%B6%D0%B5%D0%BD%D0%B8%D0%B5_%D0%BE_%D0%BC%D0%B5%D1%82%D0%BE%D0%B4%D0%B8%D1%87%D0%B5%D1%81%D0%BA%D0%BE%D0%BC_%D0%BE%D0%B1%D1%8A%D0%B5%D0%B4%D0%B8%D0%BD%D0%B5%D0%BD%D0%B8%D0%B8_%D1%83%D1%87%D0%B8%D1%82%D0%B5%D0%BB%D0%B5%D0%B9_%D0%B8%D0%BD%D0%BE%D1%81%D1%82%D1%80%D0%B0%D0%BD%D0%BD%D0%BE%D0%B3%D0%BE_%D1%8F%D0%B7%D1%8B%D0%BA%D0%B0__e1B0mEh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932</Words>
  <Characters>5314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1</cp:lastModifiedBy>
  <cp:revision>7</cp:revision>
  <cp:lastPrinted>2019-02-02T08:08:00Z</cp:lastPrinted>
  <dcterms:created xsi:type="dcterms:W3CDTF">2019-01-17T08:59:00Z</dcterms:created>
  <dcterms:modified xsi:type="dcterms:W3CDTF">2021-02-11T17:48:00Z</dcterms:modified>
</cp:coreProperties>
</file>