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3F" w:rsidRPr="0095533F" w:rsidRDefault="0095533F" w:rsidP="0095533F">
      <w:pPr>
        <w:shd w:val="clear" w:color="auto" w:fill="FFFFFF"/>
        <w:spacing w:after="0" w:line="240" w:lineRule="auto"/>
        <w:jc w:val="center"/>
        <w:textAlignment w:val="baseline"/>
        <w:outlineLvl w:val="1"/>
        <w:rPr>
          <w:rFonts w:ascii="Arial" w:eastAsia="Times New Roman" w:hAnsi="Arial" w:cs="Arial"/>
          <w:caps/>
          <w:sz w:val="41"/>
          <w:szCs w:val="41"/>
        </w:rPr>
      </w:pPr>
      <w:r w:rsidRPr="0095533F">
        <w:rPr>
          <w:rFonts w:ascii="Arial" w:eastAsia="Times New Roman" w:hAnsi="Arial" w:cs="Arial"/>
          <w:caps/>
          <w:sz w:val="41"/>
          <w:szCs w:val="41"/>
        </w:rPr>
        <w:t>ПОЛОЖЕНИЕ О ВСЕРОССИЙСКОМ КОНКУРСЕ ЮНЫХ ЧТЕЦОВ «ЖИВАЯ КЛАССИКА»</w:t>
      </w:r>
    </w:p>
    <w:p w:rsidR="0095533F" w:rsidRPr="0095533F" w:rsidRDefault="0095533F" w:rsidP="0095533F">
      <w:pPr>
        <w:shd w:val="clear" w:color="auto" w:fill="FFFFFF"/>
        <w:spacing w:after="0" w:line="240" w:lineRule="auto"/>
        <w:jc w:val="center"/>
        <w:textAlignment w:val="baseline"/>
        <w:outlineLvl w:val="1"/>
        <w:rPr>
          <w:rFonts w:ascii="Arial" w:eastAsia="Times New Roman" w:hAnsi="Arial" w:cs="Arial"/>
          <w:caps/>
          <w:sz w:val="41"/>
          <w:szCs w:val="41"/>
        </w:rPr>
      </w:pPr>
      <w:r w:rsidRPr="0095533F">
        <w:rPr>
          <w:rFonts w:ascii="Arial" w:eastAsia="Times New Roman" w:hAnsi="Arial" w:cs="Arial"/>
          <w:caps/>
          <w:sz w:val="41"/>
          <w:szCs w:val="41"/>
        </w:rPr>
        <w:t>2019 ГОД*</w:t>
      </w:r>
    </w:p>
    <w:p w:rsidR="0095533F" w:rsidRPr="0095533F" w:rsidRDefault="0095533F" w:rsidP="0095533F">
      <w:pPr>
        <w:shd w:val="clear" w:color="auto" w:fill="FFFFFF"/>
        <w:spacing w:line="240" w:lineRule="auto"/>
        <w:jc w:val="center"/>
        <w:textAlignment w:val="baseline"/>
        <w:outlineLvl w:val="1"/>
        <w:rPr>
          <w:rFonts w:ascii="Arial" w:eastAsia="Times New Roman" w:hAnsi="Arial" w:cs="Arial"/>
          <w:caps/>
          <w:sz w:val="41"/>
          <w:szCs w:val="41"/>
        </w:rPr>
      </w:pPr>
      <w:r w:rsidRPr="0095533F">
        <w:rPr>
          <w:rFonts w:ascii="Arial" w:eastAsia="Times New Roman" w:hAnsi="Arial" w:cs="Arial"/>
          <w:caps/>
          <w:sz w:val="41"/>
          <w:szCs w:val="41"/>
        </w:rPr>
        <w:t>(*ВОЗМОЖНЫ ИЗМЕНЕНИЯ В КРИТЕРИЯХ ОЦЕНКИ)</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ОБЩИЕ ПОЛОЖЕНИЯ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 Всероссийский конкурс юных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1.2. В Конкурсе могут принимать участие учащиеся 5-11 классов учреждений общего и дополнительного образования не старше 17 лет на момент проведения отборочных туров всероссийского финала конкурса (май 2019 г.).</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1.3. Конкурс проводится ежегодно.</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1.4. Участие в Конкурсе является бесплатным. Взимание организационных и прочих взносов с участников недопустимо.</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1.5. Конкурс проводится под патронатом Министерства образования и науки Российской Федерации.</w:t>
      </w:r>
    </w:p>
    <w:p w:rsidR="0095533F" w:rsidRPr="0095533F" w:rsidRDefault="0095533F" w:rsidP="0095533F">
      <w:pPr>
        <w:shd w:val="clear" w:color="auto" w:fill="FFFFFF"/>
        <w:spacing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1.6. В рамках Конкурса участникам предлагается прочитать на русском языке отрывок из выбранного ими прозаического произведения, которое не входит в школьную программу по литературе. Перечень произведений из школьной программы представлен на сайте </w:t>
      </w:r>
      <w:proofErr w:type="spellStart"/>
      <w:r w:rsidRPr="0095533F">
        <w:rPr>
          <w:rFonts w:ascii="Arial" w:eastAsia="Times New Roman" w:hAnsi="Arial" w:cs="Arial"/>
          <w:sz w:val="20"/>
          <w:szCs w:val="20"/>
        </w:rPr>
        <w:t>youngreaders.ru</w:t>
      </w:r>
      <w:proofErr w:type="spellEnd"/>
      <w:r w:rsidRPr="0095533F">
        <w:rPr>
          <w:rFonts w:ascii="Arial" w:eastAsia="Times New Roman" w:hAnsi="Arial" w:cs="Arial"/>
          <w:sz w:val="20"/>
          <w:szCs w:val="20"/>
        </w:rPr>
        <w:t>, а также в группе конкурса: </w:t>
      </w:r>
      <w:hyperlink r:id="rId5" w:history="1">
        <w:r w:rsidRPr="0095533F">
          <w:rPr>
            <w:rFonts w:ascii="Arial" w:eastAsia="Times New Roman" w:hAnsi="Arial" w:cs="Arial"/>
            <w:sz w:val="20"/>
            <w:u w:val="single"/>
          </w:rPr>
          <w:t>https://vk.com/young_readers</w:t>
        </w:r>
      </w:hyperlink>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ЦЕЛИ И ЗАДАЧИ ПРОЕКТА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2.1. Повышение интереса к чтению у детей и подростков.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2.2. Расширение читательского кругозора детей.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2.3. Знакомство детей с произведениями русской литературы XVIII-XXI вв., которые не входят в школьную программу.</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2.4. Знакомство детей с современной русской детской и подростковой литературой.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2.5. Знакомство детей с зарубежной литературой.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2.6. Знакомство детей с региональной литературой.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2.7. Знакомство школьников с возможностями современных библиотек.</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2.8. Поиск и поддержка талантливых детей.</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2.9. Формирование сообщества читающих детей.</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ОРГАНИЗАТОР КОНКУРСА И ОРГАНИЗАЦИОННЫЙ КОМИТЕТ</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3.1. Учредитель и Организатор Конкурса — Фонд «Живая классика» (далее – Организатор).</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3.2. Руководство организацией и проведением Конкурса осуществляет Организационный комитет (далее — Оргкомитет), формируемый из писателей, библиотекарей, деятелей культуры и искусства, общественных деятелей, учителей русского языка и литературы, педагогических работников системы дополнительного образования, представителей Министерства образования и науки Российской Федерации, Министерства культуры Российской Федерации, </w:t>
      </w:r>
      <w:proofErr w:type="spellStart"/>
      <w:r w:rsidRPr="0095533F">
        <w:rPr>
          <w:rFonts w:ascii="Arial" w:eastAsia="Times New Roman" w:hAnsi="Arial" w:cs="Arial"/>
          <w:sz w:val="20"/>
          <w:szCs w:val="20"/>
        </w:rPr>
        <w:t>Роспечати</w:t>
      </w:r>
      <w:proofErr w:type="spellEnd"/>
      <w:r w:rsidRPr="0095533F">
        <w:rPr>
          <w:rFonts w:ascii="Arial" w:eastAsia="Times New Roman" w:hAnsi="Arial" w:cs="Arial"/>
          <w:sz w:val="20"/>
          <w:szCs w:val="20"/>
        </w:rPr>
        <w:t>, Фонда «Живая классика».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3.3. Оргкомитет утверждает Жюри Конкурса. В составе Жюри должно быть 3-7 человек.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Министерства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3.4. </w:t>
      </w:r>
      <w:proofErr w:type="gramStart"/>
      <w:r w:rsidRPr="0095533F">
        <w:rPr>
          <w:rFonts w:ascii="Arial" w:eastAsia="Times New Roman" w:hAnsi="Arial" w:cs="Arial"/>
          <w:sz w:val="20"/>
          <w:szCs w:val="20"/>
        </w:rPr>
        <w:t>Руководство организацией и проведением Конкурса в субъектах Российской Федерации осуществляют Региональные кураторы (представители Комитетов/Министерств/Департаментов) образования и науки и Комитетов (Министерств/Департаментов) по культуре субъектов Российской Федерации, общественные деятели, учителя русского языка и литературы, педагогические работники системы дополнительного образования, сотрудники библиотек).</w:t>
      </w:r>
      <w:proofErr w:type="gramEnd"/>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lastRenderedPageBreak/>
        <w:t>3.5. Региональные кураторы утверждают Жюри Конкурса в регионах не позднее 25.12.2018 г. и предоставляют информацию в Оргкомитет конкурса. В составе Жюри должно быть 3-7 человек.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Комитетов (Министерств/Департаментов)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95533F" w:rsidRPr="0095533F" w:rsidRDefault="0095533F" w:rsidP="0095533F">
      <w:pPr>
        <w:shd w:val="clear" w:color="auto" w:fill="FFFFFF"/>
        <w:spacing w:line="240" w:lineRule="auto"/>
        <w:textAlignment w:val="baseline"/>
        <w:rPr>
          <w:rFonts w:ascii="Arial" w:eastAsia="Times New Roman" w:hAnsi="Arial" w:cs="Arial"/>
          <w:sz w:val="20"/>
          <w:szCs w:val="20"/>
        </w:rPr>
      </w:pPr>
      <w:r w:rsidRPr="0095533F">
        <w:rPr>
          <w:rFonts w:ascii="Arial" w:eastAsia="Times New Roman" w:hAnsi="Arial" w:cs="Arial"/>
          <w:sz w:val="20"/>
          <w:szCs w:val="20"/>
        </w:rPr>
        <w:t>3.6. Организатор размещает координаты Региональных кураторов на официальном сайте Конкурса </w:t>
      </w:r>
      <w:hyperlink r:id="rId6" w:history="1">
        <w:r w:rsidRPr="0095533F">
          <w:rPr>
            <w:rFonts w:ascii="Arial" w:eastAsia="Times New Roman" w:hAnsi="Arial" w:cs="Arial"/>
            <w:sz w:val="20"/>
            <w:u w:val="single"/>
          </w:rPr>
          <w:t>www.youngreaders.ru</w:t>
        </w:r>
      </w:hyperlink>
      <w:r w:rsidRPr="0095533F">
        <w:rPr>
          <w:rFonts w:ascii="Arial" w:eastAsia="Times New Roman" w:hAnsi="Arial" w:cs="Arial"/>
          <w:sz w:val="20"/>
          <w:szCs w:val="20"/>
        </w:rPr>
        <w:t>.</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ПРАВИЛА ПРОВЕДЕНИЯ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4.1. Конкурс проводится для всех желающих без предварительного отбора. Отказ школьнику в участии в школьном этапе Конкурса, а также принудительное привлечение школьника к участию в Конкурсе не допускаются.</w:t>
      </w:r>
    </w:p>
    <w:p w:rsidR="0095533F" w:rsidRPr="0095533F" w:rsidRDefault="0095533F" w:rsidP="0095533F">
      <w:pPr>
        <w:shd w:val="clear" w:color="auto" w:fill="FFFFFF"/>
        <w:spacing w:after="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4.2. В ходе конкурсных состязаний участник декламирует по памяти либо с использованием печатного текста (использование текста допустимо только на школьном уровне) отрывок из любого прозаического произведения любого российского или зарубежного автора. Произведение не должно входить в школьную программу по литературе. Перечень произведений из школьной программы представлен на сайте </w:t>
      </w:r>
      <w:proofErr w:type="spellStart"/>
      <w:r w:rsidRPr="0095533F">
        <w:rPr>
          <w:rFonts w:ascii="Arial" w:eastAsia="Times New Roman" w:hAnsi="Arial" w:cs="Arial"/>
          <w:sz w:val="20"/>
          <w:szCs w:val="20"/>
        </w:rPr>
        <w:t>youngreaders.ru</w:t>
      </w:r>
      <w:proofErr w:type="spellEnd"/>
      <w:r w:rsidRPr="0095533F">
        <w:rPr>
          <w:rFonts w:ascii="Arial" w:eastAsia="Times New Roman" w:hAnsi="Arial" w:cs="Arial"/>
          <w:sz w:val="20"/>
          <w:szCs w:val="20"/>
        </w:rPr>
        <w:t>, а также в группе конкурса: </w:t>
      </w:r>
      <w:hyperlink r:id="rId7" w:history="1">
        <w:r w:rsidRPr="0095533F">
          <w:rPr>
            <w:rFonts w:ascii="Arial" w:eastAsia="Times New Roman" w:hAnsi="Arial" w:cs="Arial"/>
            <w:sz w:val="20"/>
            <w:u w:val="single"/>
          </w:rPr>
          <w:t>https://vk.com/young_readers</w:t>
        </w:r>
      </w:hyperlink>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4.3. Организаторам Конкурса рекомендуется предлагать участникам на выбор произведения русских писателей XVIII-XX века, произведения современных русских писателей, произведения зарубежных авторов, произведения региональных авторов. Окончательный выбор произведения должен совершаться самим участником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4.4. Продолжительность выступления каждого участника — от 2 до 5 минут. Превышение регламента не допускается.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4.5. Во время выступления могут быть использованы музыкальное сопровождение, декорации, костюмы. Использование музыкального сопровождения, декораций и костюмов не учитывается при выставлении баллов за выступление и не является рекомендацией или преимуществом.</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4.6. Участник не имеет права использовать запись голоса.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4.7. Каждый участник Конкурса выступает самостоятельно и не может прибегать во время выступления к помощи других лиц.</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4.8. Участник Конкурса имеет право выступать на школьных, районных и региональных этапах Конкурса как с одним и тем же произведением, так и менять произведение. Участник Конкурса не имеет право менять произведение перед выступлением в финале и суперфинале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4.9. Победители и финалисты конкурса прошлых лет принимают участие в VIII Конкурсе на общих основаниях, но обязаны выбирать для выступления отрывки из других произведений.</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4.10. При нарушении правил участия в Конкурсе решением Оргкомитета/Регионального куратора/Организатора одного из этапов Конкурса/Жюри участнику может быть отказано в дальнейшем участии в Конкурсе.</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ПОРЯДОК РЕГИСТРАЦИИ ДЛЯ УЧАСТИЯ В КОНКУРСЕ</w:t>
      </w:r>
    </w:p>
    <w:p w:rsidR="0095533F" w:rsidRPr="0095533F" w:rsidRDefault="0095533F" w:rsidP="0095533F">
      <w:pPr>
        <w:shd w:val="clear" w:color="auto" w:fill="FFFFFF"/>
        <w:spacing w:after="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5.1. Обязательным условием участия в конкурсе является регистрация участника на официальном сайте конкурса </w:t>
      </w:r>
      <w:hyperlink r:id="rId8" w:history="1">
        <w:r w:rsidRPr="0095533F">
          <w:rPr>
            <w:rFonts w:ascii="Arial" w:eastAsia="Times New Roman" w:hAnsi="Arial" w:cs="Arial"/>
            <w:sz w:val="20"/>
            <w:u w:val="single"/>
          </w:rPr>
          <w:t>www.youngreaders.ru</w:t>
        </w:r>
      </w:hyperlink>
      <w:r w:rsidRPr="0095533F">
        <w:rPr>
          <w:rFonts w:ascii="Arial" w:eastAsia="Times New Roman" w:hAnsi="Arial" w:cs="Arial"/>
          <w:sz w:val="20"/>
          <w:szCs w:val="20"/>
        </w:rPr>
        <w:t>.</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5.2. Участник конкурса может зарегистрироваться только от одного учреждения (школа/учреждение дополнительного образования).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5.3. Регистрацию на сайте должны пройти как участники Конкурса, так и ответственные за проведение конкурса в школе/учреждении дополнительного образования, районе и регионе.</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5.4. Заявки подаются только через официальный сайт Конкурса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5.5. Для получения оперативной информации о ходе проведения Конкурса участникам также рекомендуется зарегистрироваться в официальном сообществе Конкурса: http://vk.com/young_readers</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5.6. Конкурсанты, не прошедшие регистрацию на сайте, к участию в Конкурсе не допускаются.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5.7.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w:t>
      </w:r>
      <w:proofErr w:type="spellStart"/>
      <w:r w:rsidRPr="0095533F">
        <w:rPr>
          <w:rFonts w:ascii="Arial" w:eastAsia="Times New Roman" w:hAnsi="Arial" w:cs="Arial"/>
          <w:sz w:val="20"/>
          <w:szCs w:val="20"/>
        </w:rPr>
        <w:t>инвалидов</w:t>
      </w:r>
      <w:proofErr w:type="gramStart"/>
      <w:r w:rsidRPr="0095533F">
        <w:rPr>
          <w:rFonts w:ascii="Arial" w:eastAsia="Times New Roman" w:hAnsi="Arial" w:cs="Arial"/>
          <w:sz w:val="20"/>
          <w:szCs w:val="20"/>
        </w:rPr>
        <w:t>,п</w:t>
      </w:r>
      <w:proofErr w:type="gramEnd"/>
      <w:r w:rsidRPr="0095533F">
        <w:rPr>
          <w:rFonts w:ascii="Arial" w:eastAsia="Times New Roman" w:hAnsi="Arial" w:cs="Arial"/>
          <w:sz w:val="20"/>
          <w:szCs w:val="20"/>
        </w:rPr>
        <w:t>редставители</w:t>
      </w:r>
      <w:proofErr w:type="spellEnd"/>
      <w:r w:rsidRPr="0095533F">
        <w:rPr>
          <w:rFonts w:ascii="Arial" w:eastAsia="Times New Roman" w:hAnsi="Arial" w:cs="Arial"/>
          <w:sz w:val="20"/>
          <w:szCs w:val="20"/>
        </w:rPr>
        <w:t xml:space="preserve"> органов опеки и попечительства).</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5.8. Регистрация на Конкурс осуществляется с 10 сентября 2018 года по 25 января 2019 года.</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РЕГЛАМЕНТ ПРОВЕДЕНИЯ ЭТАПОВ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lastRenderedPageBreak/>
        <w:t>6.1. Первый этап (школьный) проводится среди конкурсантов учреждений общего, среднего или дополнительного образования, на основании заявок, зарегистрированных на официальном сайте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6.2. Ответственные за проведение Конкурса в школе должны оповестить участников о необходимости зарегистрироваться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и допустить к участию в конкурсе только зарегистрированных.</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6.3. Ответственным за проведение Конкурса в школе/учреждении дополнительного образования может быть только официальный представитель заведения (директор, педагог, методист или библиотекарь).</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6.4. От одной школы/учреждения дополнительного образования может быть назначен только один ответственный за проведение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6.5. В случае</w:t>
      </w:r>
      <w:proofErr w:type="gramStart"/>
      <w:r w:rsidRPr="0095533F">
        <w:rPr>
          <w:rFonts w:ascii="Arial" w:eastAsia="Times New Roman" w:hAnsi="Arial" w:cs="Arial"/>
          <w:sz w:val="20"/>
          <w:szCs w:val="20"/>
        </w:rPr>
        <w:t>,</w:t>
      </w:r>
      <w:proofErr w:type="gramEnd"/>
      <w:r w:rsidRPr="0095533F">
        <w:rPr>
          <w:rFonts w:ascii="Arial" w:eastAsia="Times New Roman" w:hAnsi="Arial" w:cs="Arial"/>
          <w:sz w:val="20"/>
          <w:szCs w:val="20"/>
        </w:rPr>
        <w:t xml:space="preserve"> если на момент завершения периода регистрации первого этапа (школьного) от одного учреждения общего, среднего или дополнительного образования участвует меньше 3 человек, все они автоматически становятся участниками второго этапа (районного).</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6.6. Отчет о проведении школьного этапа Конкурса (включающий имена победителей и названия произведений) должен быть размещен на странице школы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не позднее 28 февраля 2019 года. В противном случае победители школьного этапа Конкурса не будут допущены к участию в районном этапе Конкурса. Фотографии размещаются на сайте по желанию ответственного за проведение школьного этапа.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6.7. Ответственным за проведение районного этапа Конкурса выступает представитель библиотеки/культурного центра/муниципального учреждения дополнительного образования или органа управления образованием (по согласованию с Региональным куратором).</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6.8. Региональный куратор предоставляет в Оргкомитет списки библиотек, культурных центров и муниципальных учреждений дополнительного образования, участвующих в районном этапе Конкурса, а также контактную информацию координаторов районного этапа Конкурса (необходимо указывать телефон и </w:t>
      </w:r>
      <w:proofErr w:type="spellStart"/>
      <w:r w:rsidRPr="0095533F">
        <w:rPr>
          <w:rFonts w:ascii="Arial" w:eastAsia="Times New Roman" w:hAnsi="Arial" w:cs="Arial"/>
          <w:sz w:val="20"/>
          <w:szCs w:val="20"/>
        </w:rPr>
        <w:t>e-mail</w:t>
      </w:r>
      <w:proofErr w:type="spellEnd"/>
      <w:r w:rsidRPr="0095533F">
        <w:rPr>
          <w:rFonts w:ascii="Arial" w:eastAsia="Times New Roman" w:hAnsi="Arial" w:cs="Arial"/>
          <w:sz w:val="20"/>
          <w:szCs w:val="20"/>
        </w:rPr>
        <w:t xml:space="preserve"> координатора) не позднее 1 ноября 2018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6.9. Списки мест проведения районных этапов Конкурса по каждому региону размещаются членами Оргкомитета на официальном сайте Конкурса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не позднее 25 января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6.10. Координатор районного этапа Конкурса регистрируется на сайте самостоятельно не позднее 1 ноября 2019 года. Координатор районного этапа Конкурса может добавлять на страницу новости, фотографии, имена победителей, список участников Конкурса и </w:t>
      </w:r>
      <w:proofErr w:type="gramStart"/>
      <w:r w:rsidRPr="0095533F">
        <w:rPr>
          <w:rFonts w:ascii="Arial" w:eastAsia="Times New Roman" w:hAnsi="Arial" w:cs="Arial"/>
          <w:sz w:val="20"/>
          <w:szCs w:val="20"/>
        </w:rPr>
        <w:t>названия</w:t>
      </w:r>
      <w:proofErr w:type="gramEnd"/>
      <w:r w:rsidRPr="0095533F">
        <w:rPr>
          <w:rFonts w:ascii="Arial" w:eastAsia="Times New Roman" w:hAnsi="Arial" w:cs="Arial"/>
          <w:sz w:val="20"/>
          <w:szCs w:val="20"/>
        </w:rPr>
        <w:t xml:space="preserve"> выбранных участниками произведений.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6.11. Отчет о проведении районного этапа Конкурса (включающий имена победителей, название произведений) должен быть размещен на странице библиотеки или культурного центра, а также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не позднее 20 марта 2019 года. В противном случае победители районного этапа Конкурса не будут допущены к участию в региональном этапе Конкурса. Фотографии размещаются на сайте по желанию ответственного за проведение районного этапа.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6.12. Региональный куратор размещает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информацию о месте и времени проведения региональных этапов Конкурса не позднее 25 марта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6.13. Для участия победителей регионального этапа Конкурса во Всероссийском финале Региональный куратор должен не позднее 10 апреля 2019 года разместить на странице региона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xml:space="preserve"> отчет о проведении регионального этапа Конкурса (имена победителей, названия произведений и др.), а также зарегистрировать финалистов в системе АИС «Путевка». Информация о регистрации в системе будет размещена на сайте </w:t>
      </w:r>
      <w:proofErr w:type="spellStart"/>
      <w:r w:rsidRPr="0095533F">
        <w:rPr>
          <w:rFonts w:ascii="Arial" w:eastAsia="Times New Roman" w:hAnsi="Arial" w:cs="Arial"/>
          <w:sz w:val="20"/>
          <w:szCs w:val="20"/>
        </w:rPr>
        <w:t>youngreaders.ru</w:t>
      </w:r>
      <w:proofErr w:type="spellEnd"/>
      <w:r w:rsidRPr="0095533F">
        <w:rPr>
          <w:rFonts w:ascii="Arial" w:eastAsia="Times New Roman" w:hAnsi="Arial" w:cs="Arial"/>
          <w:sz w:val="20"/>
          <w:szCs w:val="20"/>
        </w:rPr>
        <w:t>  не позднее 20 марта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6.14. Для участия во всероссийском финале Конкурса Региональному куратору необходимо предоставить в Оргкомитет информацию о билетах в Симферополь (в МДЦ «Артек») победителей и сопровождающих не позднее 15 апреля 2019 года.</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6.15. Рекомендуется продолжать работу с участниками Конкурса, не прошедшими на следующий уровень: организовывать участие чтецов в литературных мероприятиях, городских и муниципальных праздниках, приглашать в эфиры на радио, задействовать в других проектах.</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КРИТЕРИИ ОЦЕНКИ ВЫСТУПЛЕНИЙ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7.1. Оценка выступления участника осуществляется по 10-балльной шкале.</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7.2. Выступления оцениваются по параметрам:</w:t>
      </w:r>
    </w:p>
    <w:p w:rsidR="0095533F" w:rsidRPr="0095533F" w:rsidRDefault="0095533F" w:rsidP="0095533F">
      <w:pPr>
        <w:numPr>
          <w:ilvl w:val="0"/>
          <w:numId w:val="1"/>
        </w:numPr>
        <w:shd w:val="clear" w:color="auto" w:fill="FFFFFF"/>
        <w:spacing w:after="0" w:line="240" w:lineRule="auto"/>
        <w:ind w:left="0"/>
        <w:textAlignment w:val="baseline"/>
        <w:rPr>
          <w:rFonts w:ascii="Arial" w:eastAsia="Times New Roman" w:hAnsi="Arial" w:cs="Arial"/>
          <w:sz w:val="20"/>
          <w:szCs w:val="20"/>
        </w:rPr>
      </w:pPr>
      <w:r w:rsidRPr="0095533F">
        <w:rPr>
          <w:rFonts w:ascii="Arial" w:eastAsia="Times New Roman" w:hAnsi="Arial" w:cs="Arial"/>
          <w:sz w:val="20"/>
          <w:szCs w:val="20"/>
        </w:rPr>
        <w:t>выбор текста произведения: органичность выбранного произведения для исполнителя;</w:t>
      </w:r>
    </w:p>
    <w:p w:rsidR="0095533F" w:rsidRPr="0095533F" w:rsidRDefault="0095533F" w:rsidP="0095533F">
      <w:pPr>
        <w:numPr>
          <w:ilvl w:val="0"/>
          <w:numId w:val="1"/>
        </w:numPr>
        <w:shd w:val="clear" w:color="auto" w:fill="FFFFFF"/>
        <w:spacing w:after="0" w:line="240" w:lineRule="auto"/>
        <w:ind w:left="0"/>
        <w:textAlignment w:val="baseline"/>
        <w:rPr>
          <w:rFonts w:ascii="Arial" w:eastAsia="Times New Roman" w:hAnsi="Arial" w:cs="Arial"/>
          <w:sz w:val="20"/>
          <w:szCs w:val="20"/>
        </w:rPr>
      </w:pPr>
      <w:r w:rsidRPr="0095533F">
        <w:rPr>
          <w:rFonts w:ascii="Arial" w:eastAsia="Times New Roman" w:hAnsi="Arial" w:cs="Arial"/>
          <w:sz w:val="20"/>
          <w:szCs w:val="20"/>
        </w:rPr>
        <w:t>глубина проникновения в образную систему и смысловую структуру текста;</w:t>
      </w:r>
    </w:p>
    <w:p w:rsidR="0095533F" w:rsidRPr="0095533F" w:rsidRDefault="0095533F" w:rsidP="0095533F">
      <w:pPr>
        <w:numPr>
          <w:ilvl w:val="0"/>
          <w:numId w:val="1"/>
        </w:numPr>
        <w:shd w:val="clear" w:color="auto" w:fill="FFFFFF"/>
        <w:spacing w:after="0" w:line="240" w:lineRule="auto"/>
        <w:ind w:left="0"/>
        <w:textAlignment w:val="baseline"/>
        <w:rPr>
          <w:rFonts w:ascii="Arial" w:eastAsia="Times New Roman" w:hAnsi="Arial" w:cs="Arial"/>
          <w:sz w:val="20"/>
          <w:szCs w:val="20"/>
        </w:rPr>
      </w:pPr>
      <w:r w:rsidRPr="0095533F">
        <w:rPr>
          <w:rFonts w:ascii="Arial" w:eastAsia="Times New Roman" w:hAnsi="Arial" w:cs="Arial"/>
          <w:sz w:val="20"/>
          <w:szCs w:val="20"/>
        </w:rPr>
        <w:t>грамотная речь;</w:t>
      </w:r>
    </w:p>
    <w:p w:rsidR="0095533F" w:rsidRPr="0095533F" w:rsidRDefault="0095533F" w:rsidP="0095533F">
      <w:pPr>
        <w:numPr>
          <w:ilvl w:val="0"/>
          <w:numId w:val="1"/>
        </w:numPr>
        <w:shd w:val="clear" w:color="auto" w:fill="FFFFFF"/>
        <w:spacing w:after="0" w:line="240" w:lineRule="auto"/>
        <w:ind w:left="0"/>
        <w:textAlignment w:val="baseline"/>
        <w:rPr>
          <w:rFonts w:ascii="Arial" w:eastAsia="Times New Roman" w:hAnsi="Arial" w:cs="Arial"/>
          <w:sz w:val="20"/>
          <w:szCs w:val="20"/>
        </w:rPr>
      </w:pPr>
      <w:r w:rsidRPr="0095533F">
        <w:rPr>
          <w:rFonts w:ascii="Arial" w:eastAsia="Times New Roman" w:hAnsi="Arial" w:cs="Arial"/>
          <w:sz w:val="20"/>
          <w:szCs w:val="20"/>
        </w:rPr>
        <w:t>способность оказывать эстетическое, интеллектуальное и эмоциональное воздействие на зрителя.</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lastRenderedPageBreak/>
        <w:t>7.3. Самостоятельный выбор произведения Конкурсантом приветствуется, при этом Конкурсант может обращаться за помощью в выборе текста к родителям, родственникам, учителям, библиотекарям, друзьям.</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ЭТАПЫ И СРОКИ ПРОВЕДЕНИЯ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8.1. Регистрация на сайте и подготовка к Конкурсу проходит с 10 сентября 2018 года по 25 января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8.2. ПЕРВЫЙ ЭТАП – школьный.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Место проведения – школы, учреждения дополнительного образования.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Срок проведения: с 1 по 28 февраля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8.3. ВТОРОЙ ЭТАП – районный.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Место проведения – районные детские библиотеки, культурные центры, муниципальные учреждения дополнительного образования или органа управления образованием.</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Срок проведения: с 1 по 15 марта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8.4. ТРЕТИЙ ЭТАП – региональный.</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Место проведения – библиотеки, книжные магазины, культурные центры, учреждения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дополнительного образования или органа управления образованием.</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Срок проведения: с 25 марта по 10 апреля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8.5. ВСЕРОССИЙСКИЙ ФИНАЛ.</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Отборочные туры.</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Место проведения – Международный детский центр «Артек».</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Срок проведения: май 2019 года.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Суперфинал.</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Место проведения – Москва.</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Срок проведения: 3-6 июня 2019 года.</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КОЛИЧЕСТВО КОНКУРСАНТОВ И ПОБЕДИТЕЛЕЙ ЭТАПОВ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9.1. Количество участников первого этапа (школьного) не ограничено.</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9.2. Количество победителей первого этапа (школьного) – не более 3-х конкурсантов от каждой школы/учреждения дополнительного образования.</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9.3.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этапа Конкурса могут стать как учащиеся одного класса, так и учащиеся разных классов.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9.4. Количество победителей второго этапа (районного) – не более 3-х конкурсантов от каждого района.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9.5. Количество победителей третьего этапа (регионального) – не более 3-х конкурсантов от каждого региона.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9.6. Количество победителей отборочных туров всероссийского финала Конкурса – не более 20 конкурсантов.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9.7. Количество победителей финала Конкурса – не более 10 конкурсантов.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9.8. Количество победителей суперфинала Конкурса – не более 3 конкурсантов.</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9.9. Оргкомитет имеет право изменить количество победителей Всероссийского финала и суперфинала.</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НОМИНАЦИИ И НАГРАДЫ</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10.1. Каждый участник Конкурса получает в электронном виде свидетельство об участии (свидетельство будет размещено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10.2. Победителями школьного этапа Конкурса считаются три участника, набравшие наибольшее количество баллов. Они награждаются дипломом «Победителя школьного этапа Всероссийского Конкурса чтецов «Живая классика» (макет будет размещен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10.3. Победители школьного этапа становятся участниками районного тура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lastRenderedPageBreak/>
        <w:t xml:space="preserve">10.4. Победителями районного этапа Конкурса считаются три участника, набравшие наибольшее количество баллов (по одному участнику от каждой возрастной группы). Они награждаются дипломом «Победителя районного этапа Всероссийского Конкурса юных чтецов «Живая классика» (макет диплома будет размещен на сайте </w:t>
      </w:r>
      <w:proofErr w:type="spellStart"/>
      <w:r w:rsidRPr="0095533F">
        <w:rPr>
          <w:rFonts w:ascii="Arial" w:eastAsia="Times New Roman" w:hAnsi="Arial" w:cs="Arial"/>
          <w:sz w:val="20"/>
          <w:szCs w:val="20"/>
        </w:rPr>
        <w:t>www.youngreaders.ru</w:t>
      </w:r>
      <w:proofErr w:type="spellEnd"/>
      <w:r w:rsidRPr="0095533F">
        <w:rPr>
          <w:rFonts w:ascii="Arial" w:eastAsia="Times New Roman" w:hAnsi="Arial" w:cs="Arial"/>
          <w:sz w:val="20"/>
          <w:szCs w:val="20"/>
        </w:rPr>
        <w:t>) и призами от спонсоров.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10.5. Победители районного этапа становятся участниками регионального этапа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10.6. Победителями регионального этапа Конкурса считаются три участника, набравшие наибольшее количество баллов. Они награждаются дипломом «Победителя регионального этапа Всероссийского Конкурса юных чтецов «Живая классика» (образец диплома будет размещен на сайте), путевкой в МДЦ «Артек», медалями </w:t>
      </w:r>
      <w:proofErr w:type="spellStart"/>
      <w:r w:rsidRPr="0095533F">
        <w:rPr>
          <w:rFonts w:ascii="Arial" w:eastAsia="Times New Roman" w:hAnsi="Arial" w:cs="Arial"/>
          <w:sz w:val="20"/>
          <w:szCs w:val="20"/>
        </w:rPr>
        <w:t>Гознак</w:t>
      </w:r>
      <w:proofErr w:type="spellEnd"/>
      <w:r w:rsidRPr="0095533F">
        <w:rPr>
          <w:rFonts w:ascii="Arial" w:eastAsia="Times New Roman" w:hAnsi="Arial" w:cs="Arial"/>
          <w:sz w:val="20"/>
          <w:szCs w:val="20"/>
        </w:rPr>
        <w:t xml:space="preserve"> (вручаются в МДЦ «Артек»).</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10.7. Победители регионального этапа Конкурса становятся участниками Всероссийского финала.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10.8. Победителями Всероссийского финала Конкурса считаются 10 участников, </w:t>
      </w:r>
      <w:proofErr w:type="gramStart"/>
      <w:r w:rsidRPr="0095533F">
        <w:rPr>
          <w:rFonts w:ascii="Arial" w:eastAsia="Times New Roman" w:hAnsi="Arial" w:cs="Arial"/>
          <w:sz w:val="20"/>
          <w:szCs w:val="20"/>
        </w:rPr>
        <w:t>набравшие</w:t>
      </w:r>
      <w:proofErr w:type="gramEnd"/>
      <w:r w:rsidRPr="0095533F">
        <w:rPr>
          <w:rFonts w:ascii="Arial" w:eastAsia="Times New Roman" w:hAnsi="Arial" w:cs="Arial"/>
          <w:sz w:val="20"/>
          <w:szCs w:val="20"/>
        </w:rPr>
        <w:t xml:space="preserve"> наибольшее количество баллов. Они награждаются дипломом «</w:t>
      </w:r>
      <w:proofErr w:type="spellStart"/>
      <w:r w:rsidRPr="0095533F">
        <w:rPr>
          <w:rFonts w:ascii="Arial" w:eastAsia="Times New Roman" w:hAnsi="Arial" w:cs="Arial"/>
          <w:sz w:val="20"/>
          <w:szCs w:val="20"/>
        </w:rPr>
        <w:t>Суперфиналист</w:t>
      </w:r>
      <w:proofErr w:type="spellEnd"/>
      <w:r w:rsidRPr="0095533F">
        <w:rPr>
          <w:rFonts w:ascii="Arial" w:eastAsia="Times New Roman" w:hAnsi="Arial" w:cs="Arial"/>
          <w:sz w:val="20"/>
          <w:szCs w:val="20"/>
        </w:rPr>
        <w:t xml:space="preserve"> конкурса юных чтецов «Живая классика», подарками от спонсоров Конкурса и возможностью выступить на Красной площади в Москве.</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10.9. Победителями Всероссийского Конкурса считаются 3 участника, </w:t>
      </w:r>
      <w:proofErr w:type="gramStart"/>
      <w:r w:rsidRPr="0095533F">
        <w:rPr>
          <w:rFonts w:ascii="Arial" w:eastAsia="Times New Roman" w:hAnsi="Arial" w:cs="Arial"/>
          <w:sz w:val="20"/>
          <w:szCs w:val="20"/>
        </w:rPr>
        <w:t>набравшие</w:t>
      </w:r>
      <w:proofErr w:type="gramEnd"/>
      <w:r w:rsidRPr="0095533F">
        <w:rPr>
          <w:rFonts w:ascii="Arial" w:eastAsia="Times New Roman" w:hAnsi="Arial" w:cs="Arial"/>
          <w:sz w:val="20"/>
          <w:szCs w:val="20"/>
        </w:rPr>
        <w:t xml:space="preserve"> наибольшее количество баллов. Они награждаются дипломом «Победителя Всероссийского конкурса юных чтецов «Живая классика», подарками от спонсоров и путевками в детские летние лагеря «Живая классика».</w:t>
      </w:r>
    </w:p>
    <w:p w:rsidR="0095533F" w:rsidRPr="0095533F" w:rsidRDefault="0095533F" w:rsidP="0095533F">
      <w:pPr>
        <w:shd w:val="clear" w:color="auto" w:fill="FFFFFF"/>
        <w:spacing w:after="0" w:line="240" w:lineRule="auto"/>
        <w:textAlignment w:val="top"/>
        <w:rPr>
          <w:rFonts w:ascii="Arial" w:eastAsia="Times New Roman" w:hAnsi="Arial" w:cs="Arial"/>
          <w:sz w:val="27"/>
          <w:szCs w:val="27"/>
        </w:rPr>
      </w:pPr>
      <w:r w:rsidRPr="0095533F">
        <w:rPr>
          <w:rFonts w:ascii="Arial" w:eastAsia="Times New Roman" w:hAnsi="Arial" w:cs="Arial"/>
          <w:sz w:val="27"/>
          <w:szCs w:val="27"/>
          <w:bdr w:val="none" w:sz="0" w:space="0" w:color="auto" w:frame="1"/>
        </w:rPr>
        <w:t>ФИНАНСИРОВАНИЕ КОНКУРСА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11.1. Финансирование общей координации проведения Конкурса осуществляется за счет Министерства образования и науки Российской Федерации.</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11.2. Финансирование организации и проведения Конкурса в регионах осуществляется за счет бюджета региона.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11.3. Финансирование организации и проведения Всероссийского финала Конкурса в МДЦ «Артек» осуществляется за счет Министерства образования и науки Российской Федерации.</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11.4. Проезд победителей региональных этапов Конкурса в Международный детский центр «Артек» осуществляется за счет бюджета региона.</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 xml:space="preserve">11.5. Проезд </w:t>
      </w:r>
      <w:proofErr w:type="spellStart"/>
      <w:r w:rsidRPr="0095533F">
        <w:rPr>
          <w:rFonts w:ascii="Arial" w:eastAsia="Times New Roman" w:hAnsi="Arial" w:cs="Arial"/>
          <w:sz w:val="20"/>
          <w:szCs w:val="20"/>
        </w:rPr>
        <w:t>суперфиналистов</w:t>
      </w:r>
      <w:proofErr w:type="spellEnd"/>
      <w:r w:rsidRPr="0095533F">
        <w:rPr>
          <w:rFonts w:ascii="Arial" w:eastAsia="Times New Roman" w:hAnsi="Arial" w:cs="Arial"/>
          <w:sz w:val="20"/>
          <w:szCs w:val="20"/>
        </w:rPr>
        <w:t xml:space="preserve"> в Москву осуществляется за счет бюджета региона или за счет самих участников.</w:t>
      </w:r>
    </w:p>
    <w:p w:rsidR="0095533F" w:rsidRPr="0095533F" w:rsidRDefault="0095533F" w:rsidP="0095533F">
      <w:pPr>
        <w:shd w:val="clear" w:color="auto" w:fill="FFFFFF"/>
        <w:spacing w:before="150" w:after="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11.6. Призы районного, регионального, всероссийского этапов Конкурса предоставляет Фонд «Живая классика».</w:t>
      </w:r>
    </w:p>
    <w:p w:rsidR="0095533F" w:rsidRPr="0095533F" w:rsidRDefault="0095533F" w:rsidP="0095533F">
      <w:pPr>
        <w:shd w:val="clear" w:color="auto" w:fill="FFFFFF"/>
        <w:spacing w:before="150" w:line="240" w:lineRule="auto"/>
        <w:textAlignment w:val="baseline"/>
        <w:rPr>
          <w:rFonts w:ascii="Arial" w:eastAsia="Times New Roman" w:hAnsi="Arial" w:cs="Arial"/>
          <w:sz w:val="20"/>
          <w:szCs w:val="20"/>
        </w:rPr>
      </w:pPr>
      <w:r w:rsidRPr="0095533F">
        <w:rPr>
          <w:rFonts w:ascii="Arial" w:eastAsia="Times New Roman" w:hAnsi="Arial" w:cs="Arial"/>
          <w:sz w:val="20"/>
          <w:szCs w:val="20"/>
        </w:rPr>
        <w:t>11.7. Медали для победителей региональных этапов Конкурса изготавливает АО «</w:t>
      </w:r>
      <w:proofErr w:type="spellStart"/>
      <w:r w:rsidRPr="0095533F">
        <w:rPr>
          <w:rFonts w:ascii="Arial" w:eastAsia="Times New Roman" w:hAnsi="Arial" w:cs="Arial"/>
          <w:sz w:val="20"/>
          <w:szCs w:val="20"/>
        </w:rPr>
        <w:t>Гознак</w:t>
      </w:r>
      <w:proofErr w:type="spellEnd"/>
      <w:r w:rsidRPr="0095533F">
        <w:rPr>
          <w:rFonts w:ascii="Arial" w:eastAsia="Times New Roman" w:hAnsi="Arial" w:cs="Arial"/>
          <w:sz w:val="20"/>
          <w:szCs w:val="20"/>
        </w:rPr>
        <w:t>».</w:t>
      </w:r>
    </w:p>
    <w:p w:rsidR="00DA7250" w:rsidRPr="0095533F" w:rsidRDefault="00DA7250" w:rsidP="0095533F">
      <w:pPr>
        <w:rPr>
          <w:szCs w:val="36"/>
        </w:rPr>
      </w:pPr>
    </w:p>
    <w:sectPr w:rsidR="00DA7250" w:rsidRPr="0095533F" w:rsidSect="001E755E">
      <w:pgSz w:w="11906" w:h="16838"/>
      <w:pgMar w:top="709" w:right="849"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D0BC6"/>
    <w:multiLevelType w:val="multilevel"/>
    <w:tmpl w:val="DB2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C2680"/>
    <w:rsid w:val="000C2680"/>
    <w:rsid w:val="001552AE"/>
    <w:rsid w:val="0016095D"/>
    <w:rsid w:val="00174F90"/>
    <w:rsid w:val="00197E3E"/>
    <w:rsid w:val="001E755E"/>
    <w:rsid w:val="0025083A"/>
    <w:rsid w:val="002C1CF2"/>
    <w:rsid w:val="002C2A07"/>
    <w:rsid w:val="004108E1"/>
    <w:rsid w:val="00431185"/>
    <w:rsid w:val="004E39AC"/>
    <w:rsid w:val="00545C94"/>
    <w:rsid w:val="00781B06"/>
    <w:rsid w:val="00894B00"/>
    <w:rsid w:val="0095533F"/>
    <w:rsid w:val="00A25B81"/>
    <w:rsid w:val="00B16501"/>
    <w:rsid w:val="00B46D2B"/>
    <w:rsid w:val="00B5770C"/>
    <w:rsid w:val="00D83C9D"/>
    <w:rsid w:val="00DA7250"/>
    <w:rsid w:val="00E5250C"/>
    <w:rsid w:val="00E934B9"/>
    <w:rsid w:val="00ED74AA"/>
    <w:rsid w:val="00FB0CBD"/>
    <w:rsid w:val="00FE278C"/>
    <w:rsid w:val="00FF1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B9"/>
  </w:style>
  <w:style w:type="paragraph" w:styleId="2">
    <w:name w:val="heading 2"/>
    <w:basedOn w:val="a"/>
    <w:link w:val="20"/>
    <w:uiPriority w:val="9"/>
    <w:qFormat/>
    <w:rsid w:val="009553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6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680"/>
    <w:rPr>
      <w:rFonts w:ascii="Tahoma" w:hAnsi="Tahoma" w:cs="Tahoma"/>
      <w:sz w:val="16"/>
      <w:szCs w:val="16"/>
    </w:rPr>
  </w:style>
  <w:style w:type="table" w:styleId="a5">
    <w:name w:val="Table Grid"/>
    <w:basedOn w:val="a1"/>
    <w:uiPriority w:val="59"/>
    <w:rsid w:val="00781B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95533F"/>
    <w:rPr>
      <w:rFonts w:ascii="Times New Roman" w:eastAsia="Times New Roman" w:hAnsi="Times New Roman" w:cs="Times New Roman"/>
      <w:b/>
      <w:bCs/>
      <w:sz w:val="36"/>
      <w:szCs w:val="36"/>
    </w:rPr>
  </w:style>
  <w:style w:type="paragraph" w:customStyle="1" w:styleId="eltd-blockquote-text">
    <w:name w:val="eltd-blockquote-text"/>
    <w:basedOn w:val="a"/>
    <w:rsid w:val="0095533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95533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5533F"/>
    <w:rPr>
      <w:color w:val="0000FF"/>
      <w:u w:val="single"/>
    </w:rPr>
  </w:style>
</w:styles>
</file>

<file path=word/webSettings.xml><?xml version="1.0" encoding="utf-8"?>
<w:webSettings xmlns:r="http://schemas.openxmlformats.org/officeDocument/2006/relationships" xmlns:w="http://schemas.openxmlformats.org/wordprocessingml/2006/main">
  <w:divs>
    <w:div w:id="1481969711">
      <w:bodyDiv w:val="1"/>
      <w:marLeft w:val="0"/>
      <w:marRight w:val="0"/>
      <w:marTop w:val="0"/>
      <w:marBottom w:val="0"/>
      <w:divBdr>
        <w:top w:val="none" w:sz="0" w:space="0" w:color="auto"/>
        <w:left w:val="none" w:sz="0" w:space="0" w:color="auto"/>
        <w:bottom w:val="none" w:sz="0" w:space="0" w:color="auto"/>
        <w:right w:val="none" w:sz="0" w:space="0" w:color="auto"/>
      </w:divBdr>
      <w:divsChild>
        <w:div w:id="491995432">
          <w:marLeft w:val="0"/>
          <w:marRight w:val="0"/>
          <w:marTop w:val="0"/>
          <w:marBottom w:val="525"/>
          <w:divBdr>
            <w:top w:val="none" w:sz="0" w:space="0" w:color="auto"/>
            <w:left w:val="none" w:sz="0" w:space="0" w:color="auto"/>
            <w:bottom w:val="none" w:sz="0" w:space="0" w:color="auto"/>
            <w:right w:val="none" w:sz="0" w:space="0" w:color="auto"/>
          </w:divBdr>
          <w:divsChild>
            <w:div w:id="787889754">
              <w:marLeft w:val="0"/>
              <w:marRight w:val="0"/>
              <w:marTop w:val="0"/>
              <w:marBottom w:val="0"/>
              <w:divBdr>
                <w:top w:val="none" w:sz="0" w:space="0" w:color="auto"/>
                <w:left w:val="none" w:sz="0" w:space="0" w:color="auto"/>
                <w:bottom w:val="none" w:sz="0" w:space="0" w:color="auto"/>
                <w:right w:val="none" w:sz="0" w:space="0" w:color="auto"/>
              </w:divBdr>
            </w:div>
          </w:divsChild>
        </w:div>
        <w:div w:id="914389567">
          <w:blockQuote w:val="1"/>
          <w:marLeft w:val="0"/>
          <w:marRight w:val="0"/>
          <w:marTop w:val="0"/>
          <w:marBottom w:val="0"/>
          <w:divBdr>
            <w:top w:val="none" w:sz="0" w:space="0" w:color="auto"/>
            <w:left w:val="none" w:sz="0" w:space="0" w:color="auto"/>
            <w:bottom w:val="none" w:sz="0" w:space="0" w:color="auto"/>
            <w:right w:val="none" w:sz="0" w:space="0" w:color="auto"/>
          </w:divBdr>
        </w:div>
        <w:div w:id="2105346724">
          <w:marLeft w:val="0"/>
          <w:marRight w:val="0"/>
          <w:marTop w:val="0"/>
          <w:marBottom w:val="525"/>
          <w:divBdr>
            <w:top w:val="none" w:sz="0" w:space="0" w:color="auto"/>
            <w:left w:val="none" w:sz="0" w:space="0" w:color="auto"/>
            <w:bottom w:val="none" w:sz="0" w:space="0" w:color="auto"/>
            <w:right w:val="none" w:sz="0" w:space="0" w:color="auto"/>
          </w:divBdr>
          <w:divsChild>
            <w:div w:id="2069986189">
              <w:marLeft w:val="0"/>
              <w:marRight w:val="0"/>
              <w:marTop w:val="0"/>
              <w:marBottom w:val="0"/>
              <w:divBdr>
                <w:top w:val="none" w:sz="0" w:space="0" w:color="auto"/>
                <w:left w:val="none" w:sz="0" w:space="0" w:color="auto"/>
                <w:bottom w:val="none" w:sz="0" w:space="0" w:color="auto"/>
                <w:right w:val="none" w:sz="0" w:space="0" w:color="auto"/>
              </w:divBdr>
            </w:div>
          </w:divsChild>
        </w:div>
        <w:div w:id="975990760">
          <w:blockQuote w:val="1"/>
          <w:marLeft w:val="0"/>
          <w:marRight w:val="0"/>
          <w:marTop w:val="0"/>
          <w:marBottom w:val="0"/>
          <w:divBdr>
            <w:top w:val="none" w:sz="0" w:space="0" w:color="auto"/>
            <w:left w:val="none" w:sz="0" w:space="0" w:color="auto"/>
            <w:bottom w:val="none" w:sz="0" w:space="0" w:color="auto"/>
            <w:right w:val="none" w:sz="0" w:space="0" w:color="auto"/>
          </w:divBdr>
        </w:div>
        <w:div w:id="2069723140">
          <w:marLeft w:val="0"/>
          <w:marRight w:val="0"/>
          <w:marTop w:val="0"/>
          <w:marBottom w:val="525"/>
          <w:divBdr>
            <w:top w:val="none" w:sz="0" w:space="0" w:color="auto"/>
            <w:left w:val="none" w:sz="0" w:space="0" w:color="auto"/>
            <w:bottom w:val="none" w:sz="0" w:space="0" w:color="auto"/>
            <w:right w:val="none" w:sz="0" w:space="0" w:color="auto"/>
          </w:divBdr>
          <w:divsChild>
            <w:div w:id="800077461">
              <w:marLeft w:val="0"/>
              <w:marRight w:val="0"/>
              <w:marTop w:val="0"/>
              <w:marBottom w:val="0"/>
              <w:divBdr>
                <w:top w:val="none" w:sz="0" w:space="0" w:color="auto"/>
                <w:left w:val="none" w:sz="0" w:space="0" w:color="auto"/>
                <w:bottom w:val="none" w:sz="0" w:space="0" w:color="auto"/>
                <w:right w:val="none" w:sz="0" w:space="0" w:color="auto"/>
              </w:divBdr>
            </w:div>
          </w:divsChild>
        </w:div>
        <w:div w:id="1576278155">
          <w:blockQuote w:val="1"/>
          <w:marLeft w:val="0"/>
          <w:marRight w:val="0"/>
          <w:marTop w:val="0"/>
          <w:marBottom w:val="0"/>
          <w:divBdr>
            <w:top w:val="none" w:sz="0" w:space="0" w:color="auto"/>
            <w:left w:val="none" w:sz="0" w:space="0" w:color="auto"/>
            <w:bottom w:val="none" w:sz="0" w:space="0" w:color="auto"/>
            <w:right w:val="none" w:sz="0" w:space="0" w:color="auto"/>
          </w:divBdr>
        </w:div>
        <w:div w:id="820578580">
          <w:marLeft w:val="0"/>
          <w:marRight w:val="0"/>
          <w:marTop w:val="0"/>
          <w:marBottom w:val="525"/>
          <w:divBdr>
            <w:top w:val="none" w:sz="0" w:space="0" w:color="auto"/>
            <w:left w:val="none" w:sz="0" w:space="0" w:color="auto"/>
            <w:bottom w:val="none" w:sz="0" w:space="0" w:color="auto"/>
            <w:right w:val="none" w:sz="0" w:space="0" w:color="auto"/>
          </w:divBdr>
          <w:divsChild>
            <w:div w:id="649987854">
              <w:marLeft w:val="0"/>
              <w:marRight w:val="0"/>
              <w:marTop w:val="0"/>
              <w:marBottom w:val="0"/>
              <w:divBdr>
                <w:top w:val="none" w:sz="0" w:space="0" w:color="auto"/>
                <w:left w:val="none" w:sz="0" w:space="0" w:color="auto"/>
                <w:bottom w:val="none" w:sz="0" w:space="0" w:color="auto"/>
                <w:right w:val="none" w:sz="0" w:space="0" w:color="auto"/>
              </w:divBdr>
            </w:div>
          </w:divsChild>
        </w:div>
        <w:div w:id="1400127811">
          <w:blockQuote w:val="1"/>
          <w:marLeft w:val="0"/>
          <w:marRight w:val="0"/>
          <w:marTop w:val="0"/>
          <w:marBottom w:val="0"/>
          <w:divBdr>
            <w:top w:val="none" w:sz="0" w:space="0" w:color="auto"/>
            <w:left w:val="none" w:sz="0" w:space="0" w:color="auto"/>
            <w:bottom w:val="none" w:sz="0" w:space="0" w:color="auto"/>
            <w:right w:val="none" w:sz="0" w:space="0" w:color="auto"/>
          </w:divBdr>
        </w:div>
        <w:div w:id="845049211">
          <w:marLeft w:val="0"/>
          <w:marRight w:val="0"/>
          <w:marTop w:val="0"/>
          <w:marBottom w:val="525"/>
          <w:divBdr>
            <w:top w:val="none" w:sz="0" w:space="0" w:color="auto"/>
            <w:left w:val="none" w:sz="0" w:space="0" w:color="auto"/>
            <w:bottom w:val="none" w:sz="0" w:space="0" w:color="auto"/>
            <w:right w:val="none" w:sz="0" w:space="0" w:color="auto"/>
          </w:divBdr>
          <w:divsChild>
            <w:div w:id="970788980">
              <w:marLeft w:val="0"/>
              <w:marRight w:val="0"/>
              <w:marTop w:val="0"/>
              <w:marBottom w:val="0"/>
              <w:divBdr>
                <w:top w:val="none" w:sz="0" w:space="0" w:color="auto"/>
                <w:left w:val="none" w:sz="0" w:space="0" w:color="auto"/>
                <w:bottom w:val="none" w:sz="0" w:space="0" w:color="auto"/>
                <w:right w:val="none" w:sz="0" w:space="0" w:color="auto"/>
              </w:divBdr>
            </w:div>
          </w:divsChild>
        </w:div>
        <w:div w:id="792016894">
          <w:blockQuote w:val="1"/>
          <w:marLeft w:val="0"/>
          <w:marRight w:val="0"/>
          <w:marTop w:val="0"/>
          <w:marBottom w:val="0"/>
          <w:divBdr>
            <w:top w:val="none" w:sz="0" w:space="0" w:color="auto"/>
            <w:left w:val="none" w:sz="0" w:space="0" w:color="auto"/>
            <w:bottom w:val="none" w:sz="0" w:space="0" w:color="auto"/>
            <w:right w:val="none" w:sz="0" w:space="0" w:color="auto"/>
          </w:divBdr>
        </w:div>
        <w:div w:id="1372876750">
          <w:marLeft w:val="0"/>
          <w:marRight w:val="0"/>
          <w:marTop w:val="0"/>
          <w:marBottom w:val="525"/>
          <w:divBdr>
            <w:top w:val="none" w:sz="0" w:space="0" w:color="auto"/>
            <w:left w:val="none" w:sz="0" w:space="0" w:color="auto"/>
            <w:bottom w:val="none" w:sz="0" w:space="0" w:color="auto"/>
            <w:right w:val="none" w:sz="0" w:space="0" w:color="auto"/>
          </w:divBdr>
          <w:divsChild>
            <w:div w:id="819346785">
              <w:marLeft w:val="0"/>
              <w:marRight w:val="0"/>
              <w:marTop w:val="0"/>
              <w:marBottom w:val="0"/>
              <w:divBdr>
                <w:top w:val="none" w:sz="0" w:space="0" w:color="auto"/>
                <w:left w:val="none" w:sz="0" w:space="0" w:color="auto"/>
                <w:bottom w:val="none" w:sz="0" w:space="0" w:color="auto"/>
                <w:right w:val="none" w:sz="0" w:space="0" w:color="auto"/>
              </w:divBdr>
            </w:div>
          </w:divsChild>
        </w:div>
        <w:div w:id="1816529694">
          <w:blockQuote w:val="1"/>
          <w:marLeft w:val="0"/>
          <w:marRight w:val="0"/>
          <w:marTop w:val="0"/>
          <w:marBottom w:val="0"/>
          <w:divBdr>
            <w:top w:val="none" w:sz="0" w:space="0" w:color="auto"/>
            <w:left w:val="none" w:sz="0" w:space="0" w:color="auto"/>
            <w:bottom w:val="none" w:sz="0" w:space="0" w:color="auto"/>
            <w:right w:val="none" w:sz="0" w:space="0" w:color="auto"/>
          </w:divBdr>
        </w:div>
        <w:div w:id="761805779">
          <w:marLeft w:val="0"/>
          <w:marRight w:val="0"/>
          <w:marTop w:val="0"/>
          <w:marBottom w:val="525"/>
          <w:divBdr>
            <w:top w:val="none" w:sz="0" w:space="0" w:color="auto"/>
            <w:left w:val="none" w:sz="0" w:space="0" w:color="auto"/>
            <w:bottom w:val="none" w:sz="0" w:space="0" w:color="auto"/>
            <w:right w:val="none" w:sz="0" w:space="0" w:color="auto"/>
          </w:divBdr>
          <w:divsChild>
            <w:div w:id="359354238">
              <w:marLeft w:val="0"/>
              <w:marRight w:val="0"/>
              <w:marTop w:val="0"/>
              <w:marBottom w:val="0"/>
              <w:divBdr>
                <w:top w:val="none" w:sz="0" w:space="0" w:color="auto"/>
                <w:left w:val="none" w:sz="0" w:space="0" w:color="auto"/>
                <w:bottom w:val="none" w:sz="0" w:space="0" w:color="auto"/>
                <w:right w:val="none" w:sz="0" w:space="0" w:color="auto"/>
              </w:divBdr>
            </w:div>
          </w:divsChild>
        </w:div>
        <w:div w:id="685911773">
          <w:blockQuote w:val="1"/>
          <w:marLeft w:val="0"/>
          <w:marRight w:val="0"/>
          <w:marTop w:val="0"/>
          <w:marBottom w:val="0"/>
          <w:divBdr>
            <w:top w:val="none" w:sz="0" w:space="0" w:color="auto"/>
            <w:left w:val="none" w:sz="0" w:space="0" w:color="auto"/>
            <w:bottom w:val="none" w:sz="0" w:space="0" w:color="auto"/>
            <w:right w:val="none" w:sz="0" w:space="0" w:color="auto"/>
          </w:divBdr>
        </w:div>
        <w:div w:id="955331514">
          <w:marLeft w:val="0"/>
          <w:marRight w:val="0"/>
          <w:marTop w:val="0"/>
          <w:marBottom w:val="525"/>
          <w:divBdr>
            <w:top w:val="none" w:sz="0" w:space="0" w:color="auto"/>
            <w:left w:val="none" w:sz="0" w:space="0" w:color="auto"/>
            <w:bottom w:val="none" w:sz="0" w:space="0" w:color="auto"/>
            <w:right w:val="none" w:sz="0" w:space="0" w:color="auto"/>
          </w:divBdr>
          <w:divsChild>
            <w:div w:id="1368873818">
              <w:marLeft w:val="0"/>
              <w:marRight w:val="0"/>
              <w:marTop w:val="0"/>
              <w:marBottom w:val="0"/>
              <w:divBdr>
                <w:top w:val="none" w:sz="0" w:space="0" w:color="auto"/>
                <w:left w:val="none" w:sz="0" w:space="0" w:color="auto"/>
                <w:bottom w:val="none" w:sz="0" w:space="0" w:color="auto"/>
                <w:right w:val="none" w:sz="0" w:space="0" w:color="auto"/>
              </w:divBdr>
            </w:div>
          </w:divsChild>
        </w:div>
        <w:div w:id="89205054">
          <w:blockQuote w:val="1"/>
          <w:marLeft w:val="0"/>
          <w:marRight w:val="0"/>
          <w:marTop w:val="0"/>
          <w:marBottom w:val="0"/>
          <w:divBdr>
            <w:top w:val="none" w:sz="0" w:space="0" w:color="auto"/>
            <w:left w:val="none" w:sz="0" w:space="0" w:color="auto"/>
            <w:bottom w:val="none" w:sz="0" w:space="0" w:color="auto"/>
            <w:right w:val="none" w:sz="0" w:space="0" w:color="auto"/>
          </w:divBdr>
        </w:div>
        <w:div w:id="324091837">
          <w:marLeft w:val="0"/>
          <w:marRight w:val="0"/>
          <w:marTop w:val="0"/>
          <w:marBottom w:val="525"/>
          <w:divBdr>
            <w:top w:val="none" w:sz="0" w:space="0" w:color="auto"/>
            <w:left w:val="none" w:sz="0" w:space="0" w:color="auto"/>
            <w:bottom w:val="none" w:sz="0" w:space="0" w:color="auto"/>
            <w:right w:val="none" w:sz="0" w:space="0" w:color="auto"/>
          </w:divBdr>
          <w:divsChild>
            <w:div w:id="1355419356">
              <w:marLeft w:val="0"/>
              <w:marRight w:val="0"/>
              <w:marTop w:val="0"/>
              <w:marBottom w:val="0"/>
              <w:divBdr>
                <w:top w:val="none" w:sz="0" w:space="0" w:color="auto"/>
                <w:left w:val="none" w:sz="0" w:space="0" w:color="auto"/>
                <w:bottom w:val="none" w:sz="0" w:space="0" w:color="auto"/>
                <w:right w:val="none" w:sz="0" w:space="0" w:color="auto"/>
              </w:divBdr>
            </w:div>
          </w:divsChild>
        </w:div>
        <w:div w:id="1578897588">
          <w:blockQuote w:val="1"/>
          <w:marLeft w:val="0"/>
          <w:marRight w:val="0"/>
          <w:marTop w:val="0"/>
          <w:marBottom w:val="0"/>
          <w:divBdr>
            <w:top w:val="none" w:sz="0" w:space="0" w:color="auto"/>
            <w:left w:val="none" w:sz="0" w:space="0" w:color="auto"/>
            <w:bottom w:val="none" w:sz="0" w:space="0" w:color="auto"/>
            <w:right w:val="none" w:sz="0" w:space="0" w:color="auto"/>
          </w:divBdr>
        </w:div>
        <w:div w:id="1811286497">
          <w:marLeft w:val="0"/>
          <w:marRight w:val="0"/>
          <w:marTop w:val="0"/>
          <w:marBottom w:val="525"/>
          <w:divBdr>
            <w:top w:val="none" w:sz="0" w:space="0" w:color="auto"/>
            <w:left w:val="none" w:sz="0" w:space="0" w:color="auto"/>
            <w:bottom w:val="none" w:sz="0" w:space="0" w:color="auto"/>
            <w:right w:val="none" w:sz="0" w:space="0" w:color="auto"/>
          </w:divBdr>
          <w:divsChild>
            <w:div w:id="1603103304">
              <w:marLeft w:val="0"/>
              <w:marRight w:val="0"/>
              <w:marTop w:val="0"/>
              <w:marBottom w:val="0"/>
              <w:divBdr>
                <w:top w:val="none" w:sz="0" w:space="0" w:color="auto"/>
                <w:left w:val="none" w:sz="0" w:space="0" w:color="auto"/>
                <w:bottom w:val="none" w:sz="0" w:space="0" w:color="auto"/>
                <w:right w:val="none" w:sz="0" w:space="0" w:color="auto"/>
              </w:divBdr>
            </w:div>
          </w:divsChild>
        </w:div>
        <w:div w:id="435296687">
          <w:blockQuote w:val="1"/>
          <w:marLeft w:val="0"/>
          <w:marRight w:val="0"/>
          <w:marTop w:val="0"/>
          <w:marBottom w:val="0"/>
          <w:divBdr>
            <w:top w:val="none" w:sz="0" w:space="0" w:color="auto"/>
            <w:left w:val="none" w:sz="0" w:space="0" w:color="auto"/>
            <w:bottom w:val="none" w:sz="0" w:space="0" w:color="auto"/>
            <w:right w:val="none" w:sz="0" w:space="0" w:color="auto"/>
          </w:divBdr>
        </w:div>
        <w:div w:id="480535456">
          <w:marLeft w:val="0"/>
          <w:marRight w:val="0"/>
          <w:marTop w:val="0"/>
          <w:marBottom w:val="525"/>
          <w:divBdr>
            <w:top w:val="none" w:sz="0" w:space="0" w:color="auto"/>
            <w:left w:val="none" w:sz="0" w:space="0" w:color="auto"/>
            <w:bottom w:val="none" w:sz="0" w:space="0" w:color="auto"/>
            <w:right w:val="none" w:sz="0" w:space="0" w:color="auto"/>
          </w:divBdr>
          <w:divsChild>
            <w:div w:id="1879127081">
              <w:marLeft w:val="0"/>
              <w:marRight w:val="0"/>
              <w:marTop w:val="0"/>
              <w:marBottom w:val="0"/>
              <w:divBdr>
                <w:top w:val="none" w:sz="0" w:space="0" w:color="auto"/>
                <w:left w:val="none" w:sz="0" w:space="0" w:color="auto"/>
                <w:bottom w:val="none" w:sz="0" w:space="0" w:color="auto"/>
                <w:right w:val="none" w:sz="0" w:space="0" w:color="auto"/>
              </w:divBdr>
            </w:div>
          </w:divsChild>
        </w:div>
        <w:div w:id="409809170">
          <w:blockQuote w:val="1"/>
          <w:marLeft w:val="0"/>
          <w:marRight w:val="0"/>
          <w:marTop w:val="0"/>
          <w:marBottom w:val="0"/>
          <w:divBdr>
            <w:top w:val="none" w:sz="0" w:space="0" w:color="auto"/>
            <w:left w:val="none" w:sz="0" w:space="0" w:color="auto"/>
            <w:bottom w:val="none" w:sz="0" w:space="0" w:color="auto"/>
            <w:right w:val="none" w:sz="0" w:space="0" w:color="auto"/>
          </w:divBdr>
        </w:div>
        <w:div w:id="158666158">
          <w:marLeft w:val="0"/>
          <w:marRight w:val="0"/>
          <w:marTop w:val="0"/>
          <w:marBottom w:val="525"/>
          <w:divBdr>
            <w:top w:val="none" w:sz="0" w:space="0" w:color="auto"/>
            <w:left w:val="none" w:sz="0" w:space="0" w:color="auto"/>
            <w:bottom w:val="none" w:sz="0" w:space="0" w:color="auto"/>
            <w:right w:val="none" w:sz="0" w:space="0" w:color="auto"/>
          </w:divBdr>
          <w:divsChild>
            <w:div w:id="2933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3" Type="http://schemas.openxmlformats.org/officeDocument/2006/relationships/settings" Target="settings.xml"/><Relationship Id="rId7" Type="http://schemas.openxmlformats.org/officeDocument/2006/relationships/hyperlink" Target="https://vk.com/young_rea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ngreaders.ru/" TargetMode="External"/><Relationship Id="rId5" Type="http://schemas.openxmlformats.org/officeDocument/2006/relationships/hyperlink" Target="https://vk.com/young_read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2499</Words>
  <Characters>14250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zulmira2018</dc:creator>
  <cp:lastModifiedBy>zulmira2018</cp:lastModifiedBy>
  <cp:revision>2</cp:revision>
  <cp:lastPrinted>2018-10-02T05:50:00Z</cp:lastPrinted>
  <dcterms:created xsi:type="dcterms:W3CDTF">2018-10-24T07:28:00Z</dcterms:created>
  <dcterms:modified xsi:type="dcterms:W3CDTF">2018-10-24T07:28:00Z</dcterms:modified>
</cp:coreProperties>
</file>